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5596" w14:textId="77777777" w:rsidR="00282DDF" w:rsidRDefault="00282DDF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288"/>
        <w:gridCol w:w="2844"/>
        <w:gridCol w:w="1399"/>
        <w:gridCol w:w="3213"/>
        <w:gridCol w:w="1061"/>
        <w:gridCol w:w="679"/>
        <w:gridCol w:w="1586"/>
      </w:tblGrid>
      <w:tr w:rsidR="00282DDF" w14:paraId="5D48A8BE" w14:textId="77777777">
        <w:tc>
          <w:tcPr>
            <w:tcW w:w="0" w:type="auto"/>
            <w:shd w:val="clear" w:color="auto" w:fill="auto"/>
          </w:tcPr>
          <w:p w14:paraId="43D4436B" w14:textId="77777777" w:rsidR="00282DDF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412B373D" w14:textId="77777777" w:rsidR="00282DDF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31F2F10F" w14:textId="77777777" w:rsidR="00282DDF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50169461" w14:textId="77777777" w:rsidR="00282DDF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0D473578" w14:textId="77777777" w:rsidR="00282DDF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7FDAE31A" w14:textId="77777777" w:rsidR="00282DDF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0B476A96" w14:textId="77777777" w:rsidR="00282DDF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4DD0C5FF" w14:textId="77777777" w:rsidR="00282DDF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282DDF" w14:paraId="267C175D" w14:textId="77777777">
        <w:tc>
          <w:tcPr>
            <w:tcW w:w="0" w:type="auto"/>
            <w:shd w:val="clear" w:color="auto" w:fill="auto"/>
          </w:tcPr>
          <w:p w14:paraId="477E6A73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BB000CPT</w:t>
            </w:r>
          </w:p>
        </w:tc>
        <w:tc>
          <w:tcPr>
            <w:tcW w:w="0" w:type="auto"/>
            <w:shd w:val="clear" w:color="auto" w:fill="auto"/>
          </w:tcPr>
          <w:p w14:paraId="57C6870E" w14:textId="77777777" w:rsidR="00282DDF" w:rsidRDefault="00282DDF"/>
        </w:tc>
        <w:tc>
          <w:tcPr>
            <w:tcW w:w="0" w:type="auto"/>
            <w:shd w:val="clear" w:color="auto" w:fill="auto"/>
          </w:tcPr>
          <w:p w14:paraId="763816A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Les volcans</w:t>
            </w:r>
          </w:p>
        </w:tc>
        <w:tc>
          <w:tcPr>
            <w:tcW w:w="0" w:type="auto"/>
            <w:shd w:val="clear" w:color="auto" w:fill="auto"/>
          </w:tcPr>
          <w:p w14:paraId="60C9D417" w14:textId="77777777" w:rsidR="00282DDF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39DA64E0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64)</w:t>
            </w:r>
          </w:p>
        </w:tc>
        <w:tc>
          <w:tcPr>
            <w:tcW w:w="0" w:type="auto"/>
            <w:shd w:val="clear" w:color="auto" w:fill="auto"/>
          </w:tcPr>
          <w:p w14:paraId="0A5CBC25" w14:textId="77777777" w:rsidR="00282DDF" w:rsidRDefault="00000000">
            <w:r>
              <w:rPr>
                <w:rFonts w:ascii="Arial" w:eastAsia="Arial" w:hAnsi="Arial" w:cs="Arial"/>
                <w:sz w:val="16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22AA97F5" w14:textId="77777777" w:rsidR="00282DDF" w:rsidRDefault="00000000">
            <w:r>
              <w:rPr>
                <w:rFonts w:ascii="Arial" w:eastAsia="Arial" w:hAnsi="Arial" w:cs="Arial"/>
                <w:sz w:val="16"/>
              </w:rPr>
              <w:t>551.2</w:t>
            </w:r>
          </w:p>
        </w:tc>
        <w:tc>
          <w:tcPr>
            <w:tcW w:w="0" w:type="auto"/>
            <w:shd w:val="clear" w:color="auto" w:fill="auto"/>
          </w:tcPr>
          <w:p w14:paraId="0594548B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7B6B3DFC" w14:textId="77777777">
        <w:tc>
          <w:tcPr>
            <w:tcW w:w="0" w:type="auto"/>
            <w:shd w:val="clear" w:color="auto" w:fill="auto"/>
          </w:tcPr>
          <w:p w14:paraId="01990D7A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BB000GGT</w:t>
            </w:r>
          </w:p>
        </w:tc>
        <w:tc>
          <w:tcPr>
            <w:tcW w:w="0" w:type="auto"/>
            <w:shd w:val="clear" w:color="auto" w:fill="auto"/>
          </w:tcPr>
          <w:p w14:paraId="67A6A7C2" w14:textId="77777777" w:rsidR="00282DDF" w:rsidRDefault="00282DDF"/>
        </w:tc>
        <w:tc>
          <w:tcPr>
            <w:tcW w:w="0" w:type="auto"/>
            <w:shd w:val="clear" w:color="auto" w:fill="auto"/>
          </w:tcPr>
          <w:p w14:paraId="7F7E9E48" w14:textId="77777777" w:rsidR="00282DDF" w:rsidRDefault="00000000">
            <w:r>
              <w:rPr>
                <w:rFonts w:ascii="Arial" w:eastAsia="Arial" w:hAnsi="Arial" w:cs="Arial"/>
                <w:sz w:val="16"/>
              </w:rPr>
              <w:t>Le système immunitaire</w:t>
            </w:r>
          </w:p>
        </w:tc>
        <w:tc>
          <w:tcPr>
            <w:tcW w:w="0" w:type="auto"/>
            <w:shd w:val="clear" w:color="auto" w:fill="auto"/>
          </w:tcPr>
          <w:p w14:paraId="378B2F89" w14:textId="77777777" w:rsidR="00282DDF" w:rsidRDefault="00282DDF"/>
        </w:tc>
        <w:tc>
          <w:tcPr>
            <w:tcW w:w="0" w:type="auto"/>
            <w:shd w:val="clear" w:color="auto" w:fill="auto"/>
          </w:tcPr>
          <w:p w14:paraId="71AB6C83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96)</w:t>
            </w:r>
          </w:p>
        </w:tc>
        <w:tc>
          <w:tcPr>
            <w:tcW w:w="0" w:type="auto"/>
            <w:shd w:val="clear" w:color="auto" w:fill="auto"/>
          </w:tcPr>
          <w:p w14:paraId="586EE44F" w14:textId="77777777" w:rsidR="00282DDF" w:rsidRDefault="00000000">
            <w:r>
              <w:rPr>
                <w:rFonts w:ascii="Arial" w:eastAsia="Arial" w:hAnsi="Arial" w:cs="Arial"/>
                <w:sz w:val="16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31399B5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14:paraId="0A084C7E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346929BF" w14:textId="77777777">
        <w:tc>
          <w:tcPr>
            <w:tcW w:w="0" w:type="auto"/>
            <w:shd w:val="clear" w:color="auto" w:fill="auto"/>
          </w:tcPr>
          <w:p w14:paraId="5C35DFEF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BB000FFT</w:t>
            </w:r>
          </w:p>
        </w:tc>
        <w:tc>
          <w:tcPr>
            <w:tcW w:w="0" w:type="auto"/>
            <w:shd w:val="clear" w:color="auto" w:fill="auto"/>
          </w:tcPr>
          <w:p w14:paraId="19DCC98A" w14:textId="77777777" w:rsidR="00282DDF" w:rsidRDefault="00282DDF"/>
        </w:tc>
        <w:tc>
          <w:tcPr>
            <w:tcW w:w="0" w:type="auto"/>
            <w:shd w:val="clear" w:color="auto" w:fill="auto"/>
          </w:tcPr>
          <w:p w14:paraId="462C7452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Sommes-nous seuls dans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l'Univers ?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27748AE" w14:textId="77777777" w:rsidR="00282DDF" w:rsidRDefault="00282DDF"/>
        </w:tc>
        <w:tc>
          <w:tcPr>
            <w:tcW w:w="0" w:type="auto"/>
            <w:shd w:val="clear" w:color="auto" w:fill="auto"/>
          </w:tcPr>
          <w:p w14:paraId="252BFB5A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85)</w:t>
            </w:r>
          </w:p>
        </w:tc>
        <w:tc>
          <w:tcPr>
            <w:tcW w:w="0" w:type="auto"/>
            <w:shd w:val="clear" w:color="auto" w:fill="auto"/>
          </w:tcPr>
          <w:p w14:paraId="235671C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4656CC95" w14:textId="77777777" w:rsidR="00282DDF" w:rsidRDefault="00000000">
            <w:r>
              <w:rPr>
                <w:rFonts w:ascii="Arial" w:eastAsia="Arial" w:hAnsi="Arial" w:cs="Arial"/>
                <w:sz w:val="16"/>
              </w:rPr>
              <w:t>523</w:t>
            </w:r>
          </w:p>
        </w:tc>
        <w:tc>
          <w:tcPr>
            <w:tcW w:w="0" w:type="auto"/>
            <w:shd w:val="clear" w:color="auto" w:fill="auto"/>
          </w:tcPr>
          <w:p w14:paraId="0AF3574F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79AE37E3" w14:textId="77777777">
        <w:tc>
          <w:tcPr>
            <w:tcW w:w="0" w:type="auto"/>
            <w:shd w:val="clear" w:color="auto" w:fill="auto"/>
          </w:tcPr>
          <w:p w14:paraId="4173592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BB000DJF</w:t>
            </w:r>
          </w:p>
        </w:tc>
        <w:tc>
          <w:tcPr>
            <w:tcW w:w="0" w:type="auto"/>
            <w:shd w:val="clear" w:color="auto" w:fill="auto"/>
          </w:tcPr>
          <w:p w14:paraId="012F318A" w14:textId="77777777" w:rsidR="00282DDF" w:rsidRDefault="00000000">
            <w:r>
              <w:rPr>
                <w:rFonts w:ascii="Arial" w:eastAsia="Arial" w:hAnsi="Arial" w:cs="Arial"/>
                <w:sz w:val="16"/>
              </w:rPr>
              <w:t>ADAM, Eric</w:t>
            </w:r>
          </w:p>
        </w:tc>
        <w:tc>
          <w:tcPr>
            <w:tcW w:w="0" w:type="auto"/>
            <w:shd w:val="clear" w:color="auto" w:fill="auto"/>
          </w:tcPr>
          <w:p w14:paraId="0A8C39DA" w14:textId="77777777" w:rsidR="00282DDF" w:rsidRDefault="00000000">
            <w:r>
              <w:rPr>
                <w:rFonts w:ascii="Arial" w:eastAsia="Arial" w:hAnsi="Arial" w:cs="Arial"/>
                <w:sz w:val="16"/>
              </w:rPr>
              <w:t>No problemo</w:t>
            </w:r>
          </w:p>
        </w:tc>
        <w:tc>
          <w:tcPr>
            <w:tcW w:w="0" w:type="auto"/>
            <w:shd w:val="clear" w:color="auto" w:fill="auto"/>
          </w:tcPr>
          <w:p w14:paraId="409414F2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BF46876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(Game over / Midam,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Adam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Augustin ; 2)</w:t>
            </w:r>
          </w:p>
        </w:tc>
        <w:tc>
          <w:tcPr>
            <w:tcW w:w="0" w:type="auto"/>
            <w:shd w:val="clear" w:color="auto" w:fill="auto"/>
          </w:tcPr>
          <w:p w14:paraId="3A583F40" w14:textId="77777777" w:rsidR="00282DDF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Augustin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667F3F8F" w14:textId="77777777" w:rsidR="00282DDF" w:rsidRDefault="00000000">
            <w:r>
              <w:rPr>
                <w:rFonts w:ascii="Arial" w:eastAsia="Arial" w:hAnsi="Arial" w:cs="Arial"/>
                <w:sz w:val="16"/>
              </w:rPr>
              <w:t>MIDA</w:t>
            </w:r>
          </w:p>
        </w:tc>
        <w:tc>
          <w:tcPr>
            <w:tcW w:w="0" w:type="auto"/>
            <w:shd w:val="clear" w:color="auto" w:fill="auto"/>
          </w:tcPr>
          <w:p w14:paraId="3AB62B77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0F1C7A7C" w14:textId="77777777">
        <w:tc>
          <w:tcPr>
            <w:tcW w:w="0" w:type="auto"/>
            <w:shd w:val="clear" w:color="auto" w:fill="auto"/>
          </w:tcPr>
          <w:p w14:paraId="2BA3007E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BB000DDJ</w:t>
            </w:r>
          </w:p>
        </w:tc>
        <w:tc>
          <w:tcPr>
            <w:tcW w:w="0" w:type="auto"/>
            <w:shd w:val="clear" w:color="auto" w:fill="auto"/>
          </w:tcPr>
          <w:p w14:paraId="2756B38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ANGUERRAND, Shirley</w:t>
            </w:r>
          </w:p>
        </w:tc>
        <w:tc>
          <w:tcPr>
            <w:tcW w:w="0" w:type="auto"/>
            <w:shd w:val="clear" w:color="auto" w:fill="auto"/>
          </w:tcPr>
          <w:p w14:paraId="4431D5A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Ah ouais, d'accord</w:t>
            </w:r>
          </w:p>
        </w:tc>
        <w:tc>
          <w:tcPr>
            <w:tcW w:w="0" w:type="auto"/>
            <w:shd w:val="clear" w:color="auto" w:fill="auto"/>
          </w:tcPr>
          <w:p w14:paraId="46DF17F4" w14:textId="77777777" w:rsidR="00282DDF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7A6B7C4" w14:textId="77777777" w:rsidR="00282DDF" w:rsidRDefault="00000000">
            <w:r>
              <w:rPr>
                <w:rFonts w:ascii="Arial" w:eastAsia="Arial" w:hAnsi="Arial" w:cs="Arial"/>
                <w:sz w:val="16"/>
              </w:rPr>
              <w:t>(Titeuf / Zep)</w:t>
            </w:r>
          </w:p>
        </w:tc>
        <w:tc>
          <w:tcPr>
            <w:tcW w:w="0" w:type="auto"/>
            <w:shd w:val="clear" w:color="auto" w:fill="auto"/>
          </w:tcPr>
          <w:p w14:paraId="51E4C905" w14:textId="77777777" w:rsidR="00282DDF" w:rsidRDefault="00282DDF"/>
        </w:tc>
        <w:tc>
          <w:tcPr>
            <w:tcW w:w="0" w:type="auto"/>
            <w:shd w:val="clear" w:color="auto" w:fill="auto"/>
          </w:tcPr>
          <w:p w14:paraId="5100B788" w14:textId="77777777" w:rsidR="00282DDF" w:rsidRDefault="00000000">
            <w:r>
              <w:rPr>
                <w:rFonts w:ascii="Arial" w:eastAsia="Arial" w:hAnsi="Arial" w:cs="Arial"/>
                <w:sz w:val="16"/>
              </w:rPr>
              <w:t>ZEP</w:t>
            </w:r>
          </w:p>
        </w:tc>
        <w:tc>
          <w:tcPr>
            <w:tcW w:w="0" w:type="auto"/>
            <w:shd w:val="clear" w:color="auto" w:fill="auto"/>
          </w:tcPr>
          <w:p w14:paraId="238DB9C5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17E97D2F" w14:textId="77777777">
        <w:tc>
          <w:tcPr>
            <w:tcW w:w="0" w:type="auto"/>
            <w:shd w:val="clear" w:color="auto" w:fill="auto"/>
          </w:tcPr>
          <w:p w14:paraId="52939833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BB000DDK</w:t>
            </w:r>
          </w:p>
        </w:tc>
        <w:tc>
          <w:tcPr>
            <w:tcW w:w="0" w:type="auto"/>
            <w:shd w:val="clear" w:color="auto" w:fill="auto"/>
          </w:tcPr>
          <w:p w14:paraId="0342BC5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ANGUERRAND, Shirley</w:t>
            </w:r>
          </w:p>
        </w:tc>
        <w:tc>
          <w:tcPr>
            <w:tcW w:w="0" w:type="auto"/>
            <w:shd w:val="clear" w:color="auto" w:fill="auto"/>
          </w:tcPr>
          <w:p w14:paraId="3240FB7A" w14:textId="77777777" w:rsidR="00282DDF" w:rsidRDefault="00000000">
            <w:r>
              <w:rPr>
                <w:rFonts w:ascii="Arial" w:eastAsia="Arial" w:hAnsi="Arial" w:cs="Arial"/>
                <w:sz w:val="16"/>
              </w:rPr>
              <w:t>Les filles c'est nul</w:t>
            </w:r>
          </w:p>
        </w:tc>
        <w:tc>
          <w:tcPr>
            <w:tcW w:w="0" w:type="auto"/>
            <w:shd w:val="clear" w:color="auto" w:fill="auto"/>
          </w:tcPr>
          <w:p w14:paraId="01FC39F0" w14:textId="77777777" w:rsidR="00282DDF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44762A9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(Bibliothèque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rose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1176)</w:t>
            </w:r>
          </w:p>
        </w:tc>
        <w:tc>
          <w:tcPr>
            <w:tcW w:w="0" w:type="auto"/>
            <w:shd w:val="clear" w:color="auto" w:fill="auto"/>
          </w:tcPr>
          <w:p w14:paraId="01A0C943" w14:textId="77777777" w:rsidR="00282DDF" w:rsidRDefault="00000000">
            <w:r>
              <w:rPr>
                <w:rFonts w:ascii="Arial" w:eastAsia="Arial" w:hAnsi="Arial" w:cs="Arial"/>
                <w:sz w:val="16"/>
              </w:rPr>
              <w:t>1176</w:t>
            </w:r>
          </w:p>
        </w:tc>
        <w:tc>
          <w:tcPr>
            <w:tcW w:w="0" w:type="auto"/>
            <w:shd w:val="clear" w:color="auto" w:fill="auto"/>
          </w:tcPr>
          <w:p w14:paraId="1055CDFC" w14:textId="77777777" w:rsidR="00282DDF" w:rsidRDefault="00000000">
            <w:r>
              <w:rPr>
                <w:rFonts w:ascii="Arial" w:eastAsia="Arial" w:hAnsi="Arial" w:cs="Arial"/>
                <w:sz w:val="16"/>
              </w:rPr>
              <w:t>ZEP</w:t>
            </w:r>
          </w:p>
        </w:tc>
        <w:tc>
          <w:tcPr>
            <w:tcW w:w="0" w:type="auto"/>
            <w:shd w:val="clear" w:color="auto" w:fill="auto"/>
          </w:tcPr>
          <w:p w14:paraId="46CBEA54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54A44AEF" w14:textId="77777777">
        <w:tc>
          <w:tcPr>
            <w:tcW w:w="0" w:type="auto"/>
            <w:shd w:val="clear" w:color="auto" w:fill="auto"/>
          </w:tcPr>
          <w:p w14:paraId="73743C0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BB000DK9</w:t>
            </w:r>
          </w:p>
        </w:tc>
        <w:tc>
          <w:tcPr>
            <w:tcW w:w="0" w:type="auto"/>
            <w:shd w:val="clear" w:color="auto" w:fill="auto"/>
          </w:tcPr>
          <w:p w14:paraId="4D2EDA97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BERTSCHY, Christophe</w:t>
            </w:r>
          </w:p>
        </w:tc>
        <w:tc>
          <w:tcPr>
            <w:tcW w:w="0" w:type="auto"/>
            <w:shd w:val="clear" w:color="auto" w:fill="auto"/>
          </w:tcPr>
          <w:p w14:paraId="19849FCF" w14:textId="77777777" w:rsidR="00282DDF" w:rsidRDefault="00000000">
            <w:r>
              <w:rPr>
                <w:rFonts w:ascii="Arial" w:eastAsia="Arial" w:hAnsi="Arial" w:cs="Arial"/>
                <w:sz w:val="16"/>
              </w:rPr>
              <w:t>mini cataclysme</w:t>
            </w:r>
          </w:p>
        </w:tc>
        <w:tc>
          <w:tcPr>
            <w:tcW w:w="0" w:type="auto"/>
            <w:shd w:val="clear" w:color="auto" w:fill="auto"/>
          </w:tcPr>
          <w:p w14:paraId="0FF39095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DFE697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nelson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13)</w:t>
            </w:r>
          </w:p>
        </w:tc>
        <w:tc>
          <w:tcPr>
            <w:tcW w:w="0" w:type="auto"/>
            <w:shd w:val="clear" w:color="auto" w:fill="auto"/>
          </w:tcPr>
          <w:p w14:paraId="741FC833" w14:textId="77777777" w:rsidR="00282DDF" w:rsidRDefault="00000000"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0250368E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BERT</w:t>
            </w:r>
          </w:p>
        </w:tc>
        <w:tc>
          <w:tcPr>
            <w:tcW w:w="0" w:type="auto"/>
            <w:shd w:val="clear" w:color="auto" w:fill="auto"/>
          </w:tcPr>
          <w:p w14:paraId="5A4999F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206D0269" w14:textId="77777777">
        <w:tc>
          <w:tcPr>
            <w:tcW w:w="0" w:type="auto"/>
            <w:shd w:val="clear" w:color="auto" w:fill="auto"/>
          </w:tcPr>
          <w:p w14:paraId="3DDB982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BB000FNQ</w:t>
            </w:r>
          </w:p>
        </w:tc>
        <w:tc>
          <w:tcPr>
            <w:tcW w:w="0" w:type="auto"/>
            <w:shd w:val="clear" w:color="auto" w:fill="auto"/>
          </w:tcPr>
          <w:p w14:paraId="2C67F3A5" w14:textId="77777777" w:rsidR="00282DDF" w:rsidRDefault="00000000">
            <w:r>
              <w:rPr>
                <w:rFonts w:ascii="Arial" w:eastAsia="Arial" w:hAnsi="Arial" w:cs="Arial"/>
                <w:sz w:val="16"/>
              </w:rPr>
              <w:t>Cabrit, Isabell</w:t>
            </w:r>
          </w:p>
        </w:tc>
        <w:tc>
          <w:tcPr>
            <w:tcW w:w="0" w:type="auto"/>
            <w:shd w:val="clear" w:color="auto" w:fill="auto"/>
          </w:tcPr>
          <w:p w14:paraId="2AFAC9A0" w14:textId="77777777" w:rsidR="00282DDF" w:rsidRDefault="00000000">
            <w:r>
              <w:rPr>
                <w:rFonts w:ascii="Arial" w:eastAsia="Arial" w:hAnsi="Arial" w:cs="Arial"/>
                <w:sz w:val="16"/>
              </w:rPr>
              <w:t>La grande affaire des noisettes</w:t>
            </w:r>
          </w:p>
        </w:tc>
        <w:tc>
          <w:tcPr>
            <w:tcW w:w="0" w:type="auto"/>
            <w:shd w:val="clear" w:color="auto" w:fill="auto"/>
          </w:tcPr>
          <w:p w14:paraId="7215B9F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68B42F1" w14:textId="77777777" w:rsidR="00282DDF" w:rsidRDefault="00282DDF"/>
        </w:tc>
        <w:tc>
          <w:tcPr>
            <w:tcW w:w="0" w:type="auto"/>
            <w:shd w:val="clear" w:color="auto" w:fill="auto"/>
          </w:tcPr>
          <w:p w14:paraId="67940312" w14:textId="77777777" w:rsidR="00282DDF" w:rsidRDefault="00282DDF"/>
        </w:tc>
        <w:tc>
          <w:tcPr>
            <w:tcW w:w="0" w:type="auto"/>
            <w:shd w:val="clear" w:color="auto" w:fill="auto"/>
          </w:tcPr>
          <w:p w14:paraId="3446BC7B" w14:textId="77777777" w:rsidR="00282DDF" w:rsidRDefault="00000000">
            <w:r>
              <w:rPr>
                <w:rFonts w:ascii="Arial" w:eastAsia="Arial" w:hAnsi="Arial" w:cs="Arial"/>
                <w:sz w:val="16"/>
              </w:rPr>
              <w:t>CABR</w:t>
            </w:r>
          </w:p>
        </w:tc>
        <w:tc>
          <w:tcPr>
            <w:tcW w:w="0" w:type="auto"/>
            <w:shd w:val="clear" w:color="auto" w:fill="auto"/>
          </w:tcPr>
          <w:p w14:paraId="18B98697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26FDBCA8" w14:textId="77777777">
        <w:tc>
          <w:tcPr>
            <w:tcW w:w="0" w:type="auto"/>
            <w:shd w:val="clear" w:color="auto" w:fill="auto"/>
          </w:tcPr>
          <w:p w14:paraId="1102286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BB000B45</w:t>
            </w:r>
          </w:p>
        </w:tc>
        <w:tc>
          <w:tcPr>
            <w:tcW w:w="0" w:type="auto"/>
            <w:shd w:val="clear" w:color="auto" w:fill="auto"/>
          </w:tcPr>
          <w:p w14:paraId="1AD58C8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CAROFF, Martial</w:t>
            </w:r>
          </w:p>
        </w:tc>
        <w:tc>
          <w:tcPr>
            <w:tcW w:w="0" w:type="auto"/>
            <w:shd w:val="clear" w:color="auto" w:fill="auto"/>
          </w:tcPr>
          <w:p w14:paraId="0D7BFF77" w14:textId="77777777" w:rsidR="00282DDF" w:rsidRDefault="00000000">
            <w:r>
              <w:rPr>
                <w:rFonts w:ascii="Arial" w:eastAsia="Arial" w:hAnsi="Arial" w:cs="Arial"/>
                <w:sz w:val="16"/>
              </w:rPr>
              <w:t>Un torrent de Bisons</w:t>
            </w:r>
          </w:p>
        </w:tc>
        <w:tc>
          <w:tcPr>
            <w:tcW w:w="0" w:type="auto"/>
            <w:shd w:val="clear" w:color="auto" w:fill="auto"/>
          </w:tcPr>
          <w:p w14:paraId="6904407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329CC9A" w14:textId="77777777" w:rsidR="00282DDF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Tillô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559B12B3" w14:textId="77777777" w:rsidR="00282DDF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29464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CARO</w:t>
            </w:r>
          </w:p>
        </w:tc>
        <w:tc>
          <w:tcPr>
            <w:tcW w:w="0" w:type="auto"/>
            <w:shd w:val="clear" w:color="auto" w:fill="auto"/>
          </w:tcPr>
          <w:p w14:paraId="7F7AD9A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2141B0E7" w14:textId="77777777">
        <w:tc>
          <w:tcPr>
            <w:tcW w:w="0" w:type="auto"/>
            <w:shd w:val="clear" w:color="auto" w:fill="auto"/>
          </w:tcPr>
          <w:p w14:paraId="6F3B47C7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BB000B46</w:t>
            </w:r>
          </w:p>
        </w:tc>
        <w:tc>
          <w:tcPr>
            <w:tcW w:w="0" w:type="auto"/>
            <w:shd w:val="clear" w:color="auto" w:fill="auto"/>
          </w:tcPr>
          <w:p w14:paraId="503D99D3" w14:textId="77777777" w:rsidR="00282DDF" w:rsidRDefault="00000000">
            <w:r>
              <w:rPr>
                <w:rFonts w:ascii="Arial" w:eastAsia="Arial" w:hAnsi="Arial" w:cs="Arial"/>
                <w:sz w:val="16"/>
              </w:rPr>
              <w:t>CAROFF, Martial</w:t>
            </w:r>
          </w:p>
        </w:tc>
        <w:tc>
          <w:tcPr>
            <w:tcW w:w="0" w:type="auto"/>
            <w:shd w:val="clear" w:color="auto" w:fill="auto"/>
          </w:tcPr>
          <w:p w14:paraId="6643094B" w14:textId="77777777" w:rsidR="00282DDF" w:rsidRDefault="00000000">
            <w:r>
              <w:rPr>
                <w:rFonts w:ascii="Arial" w:eastAsia="Arial" w:hAnsi="Arial" w:cs="Arial"/>
                <w:sz w:val="16"/>
              </w:rPr>
              <w:t>Des feux dans le froid</w:t>
            </w:r>
          </w:p>
        </w:tc>
        <w:tc>
          <w:tcPr>
            <w:tcW w:w="0" w:type="auto"/>
            <w:shd w:val="clear" w:color="auto" w:fill="auto"/>
          </w:tcPr>
          <w:p w14:paraId="34C873B0" w14:textId="77777777" w:rsidR="00282DDF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90B00EE" w14:textId="77777777" w:rsidR="00282DDF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Tillô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2)</w:t>
            </w:r>
          </w:p>
        </w:tc>
        <w:tc>
          <w:tcPr>
            <w:tcW w:w="0" w:type="auto"/>
            <w:shd w:val="clear" w:color="auto" w:fill="auto"/>
          </w:tcPr>
          <w:p w14:paraId="062F63B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10E7E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CARO</w:t>
            </w:r>
          </w:p>
        </w:tc>
        <w:tc>
          <w:tcPr>
            <w:tcW w:w="0" w:type="auto"/>
            <w:shd w:val="clear" w:color="auto" w:fill="auto"/>
          </w:tcPr>
          <w:p w14:paraId="1A9D57E5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1322EBBA" w14:textId="77777777">
        <w:tc>
          <w:tcPr>
            <w:tcW w:w="0" w:type="auto"/>
            <w:shd w:val="clear" w:color="auto" w:fill="auto"/>
          </w:tcPr>
          <w:p w14:paraId="702C570C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BB000B47</w:t>
            </w:r>
          </w:p>
        </w:tc>
        <w:tc>
          <w:tcPr>
            <w:tcW w:w="0" w:type="auto"/>
            <w:shd w:val="clear" w:color="auto" w:fill="auto"/>
          </w:tcPr>
          <w:p w14:paraId="70144BFC" w14:textId="77777777" w:rsidR="00282DDF" w:rsidRDefault="00000000">
            <w:r>
              <w:rPr>
                <w:rFonts w:ascii="Arial" w:eastAsia="Arial" w:hAnsi="Arial" w:cs="Arial"/>
                <w:sz w:val="16"/>
              </w:rPr>
              <w:t>CAROFF, Martial</w:t>
            </w:r>
          </w:p>
        </w:tc>
        <w:tc>
          <w:tcPr>
            <w:tcW w:w="0" w:type="auto"/>
            <w:shd w:val="clear" w:color="auto" w:fill="auto"/>
          </w:tcPr>
          <w:p w14:paraId="55B400A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Les hommes qui transforment les os</w:t>
            </w:r>
          </w:p>
        </w:tc>
        <w:tc>
          <w:tcPr>
            <w:tcW w:w="0" w:type="auto"/>
            <w:shd w:val="clear" w:color="auto" w:fill="auto"/>
          </w:tcPr>
          <w:p w14:paraId="7589D51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3C1C08E" w14:textId="77777777" w:rsidR="00282DDF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Tillô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3)</w:t>
            </w:r>
          </w:p>
        </w:tc>
        <w:tc>
          <w:tcPr>
            <w:tcW w:w="0" w:type="auto"/>
            <w:shd w:val="clear" w:color="auto" w:fill="auto"/>
          </w:tcPr>
          <w:p w14:paraId="7B04EDB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7204F10" w14:textId="77777777" w:rsidR="00282DDF" w:rsidRDefault="00000000">
            <w:r>
              <w:rPr>
                <w:rFonts w:ascii="Arial" w:eastAsia="Arial" w:hAnsi="Arial" w:cs="Arial"/>
                <w:sz w:val="16"/>
              </w:rPr>
              <w:t>CARO</w:t>
            </w:r>
          </w:p>
        </w:tc>
        <w:tc>
          <w:tcPr>
            <w:tcW w:w="0" w:type="auto"/>
            <w:shd w:val="clear" w:color="auto" w:fill="auto"/>
          </w:tcPr>
          <w:p w14:paraId="7D85DAAC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229ADFF7" w14:textId="77777777">
        <w:tc>
          <w:tcPr>
            <w:tcW w:w="0" w:type="auto"/>
            <w:shd w:val="clear" w:color="auto" w:fill="auto"/>
          </w:tcPr>
          <w:p w14:paraId="3DBA0022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BB000DKA</w:t>
            </w:r>
          </w:p>
        </w:tc>
        <w:tc>
          <w:tcPr>
            <w:tcW w:w="0" w:type="auto"/>
            <w:shd w:val="clear" w:color="auto" w:fill="auto"/>
          </w:tcPr>
          <w:p w14:paraId="23A3EFB8" w14:textId="77777777" w:rsidR="00282DDF" w:rsidRDefault="00000000">
            <w:r>
              <w:rPr>
                <w:rFonts w:ascii="Arial" w:eastAsia="Arial" w:hAnsi="Arial" w:cs="Arial"/>
                <w:sz w:val="16"/>
              </w:rPr>
              <w:t>DAVIS, Jim</w:t>
            </w:r>
          </w:p>
        </w:tc>
        <w:tc>
          <w:tcPr>
            <w:tcW w:w="0" w:type="auto"/>
            <w:shd w:val="clear" w:color="auto" w:fill="auto"/>
          </w:tcPr>
          <w:p w14:paraId="633037B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bête de scène</w:t>
            </w:r>
          </w:p>
        </w:tc>
        <w:tc>
          <w:tcPr>
            <w:tcW w:w="0" w:type="auto"/>
            <w:shd w:val="clear" w:color="auto" w:fill="auto"/>
          </w:tcPr>
          <w:p w14:paraId="4BD73BF4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1B23E7DE" w14:textId="77777777" w:rsidR="00282DDF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garfield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52)</w:t>
            </w:r>
          </w:p>
        </w:tc>
        <w:tc>
          <w:tcPr>
            <w:tcW w:w="0" w:type="auto"/>
            <w:shd w:val="clear" w:color="auto" w:fill="auto"/>
          </w:tcPr>
          <w:p w14:paraId="4B82FC8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7B1E8874" w14:textId="77777777" w:rsidR="00282DDF" w:rsidRDefault="00000000">
            <w:r>
              <w:rPr>
                <w:rFonts w:ascii="Arial" w:eastAsia="Arial" w:hAnsi="Arial" w:cs="Arial"/>
                <w:sz w:val="16"/>
              </w:rPr>
              <w:t>DAVI</w:t>
            </w:r>
          </w:p>
        </w:tc>
        <w:tc>
          <w:tcPr>
            <w:tcW w:w="0" w:type="auto"/>
            <w:shd w:val="clear" w:color="auto" w:fill="auto"/>
          </w:tcPr>
          <w:p w14:paraId="5D65B9EF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3C10F659" w14:textId="77777777">
        <w:tc>
          <w:tcPr>
            <w:tcW w:w="0" w:type="auto"/>
            <w:shd w:val="clear" w:color="auto" w:fill="auto"/>
          </w:tcPr>
          <w:p w14:paraId="2A8ECDEA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BB000I6A</w:t>
            </w:r>
          </w:p>
        </w:tc>
        <w:tc>
          <w:tcPr>
            <w:tcW w:w="0" w:type="auto"/>
            <w:shd w:val="clear" w:color="auto" w:fill="auto"/>
          </w:tcPr>
          <w:p w14:paraId="437E52EA" w14:textId="77777777" w:rsidR="00282DDF" w:rsidRDefault="00000000">
            <w:r>
              <w:rPr>
                <w:rFonts w:ascii="Arial" w:eastAsia="Arial" w:hAnsi="Arial" w:cs="Arial"/>
                <w:sz w:val="16"/>
              </w:rPr>
              <w:t>Gijé</w:t>
            </w:r>
          </w:p>
        </w:tc>
        <w:tc>
          <w:tcPr>
            <w:tcW w:w="0" w:type="auto"/>
            <w:shd w:val="clear" w:color="auto" w:fill="auto"/>
          </w:tcPr>
          <w:p w14:paraId="603FAABB" w14:textId="77777777" w:rsidR="00282DDF" w:rsidRDefault="00000000">
            <w:r>
              <w:rPr>
                <w:rFonts w:ascii="Arial" w:eastAsia="Arial" w:hAnsi="Arial" w:cs="Arial"/>
                <w:sz w:val="16"/>
              </w:rPr>
              <w:t>Les plumes d'aigle douce</w:t>
            </w:r>
          </w:p>
        </w:tc>
        <w:tc>
          <w:tcPr>
            <w:tcW w:w="0" w:type="auto"/>
            <w:shd w:val="clear" w:color="auto" w:fill="auto"/>
          </w:tcPr>
          <w:p w14:paraId="0585ABF7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7422E903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(La boîte à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musique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5)</w:t>
            </w:r>
          </w:p>
        </w:tc>
        <w:tc>
          <w:tcPr>
            <w:tcW w:w="0" w:type="auto"/>
            <w:shd w:val="clear" w:color="auto" w:fill="auto"/>
          </w:tcPr>
          <w:p w14:paraId="7A52007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6E8B01F" w14:textId="77777777" w:rsidR="00282DDF" w:rsidRDefault="00000000">
            <w:r>
              <w:rPr>
                <w:rFonts w:ascii="Arial" w:eastAsia="Arial" w:hAnsi="Arial" w:cs="Arial"/>
                <w:sz w:val="16"/>
              </w:rPr>
              <w:t>CARB</w:t>
            </w:r>
          </w:p>
        </w:tc>
        <w:tc>
          <w:tcPr>
            <w:tcW w:w="0" w:type="auto"/>
            <w:shd w:val="clear" w:color="auto" w:fill="auto"/>
          </w:tcPr>
          <w:p w14:paraId="17B9557A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412B0294" w14:textId="77777777">
        <w:tc>
          <w:tcPr>
            <w:tcW w:w="0" w:type="auto"/>
            <w:shd w:val="clear" w:color="auto" w:fill="auto"/>
          </w:tcPr>
          <w:p w14:paraId="71C783AE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BB000I6E</w:t>
            </w:r>
          </w:p>
        </w:tc>
        <w:tc>
          <w:tcPr>
            <w:tcW w:w="0" w:type="auto"/>
            <w:shd w:val="clear" w:color="auto" w:fill="auto"/>
          </w:tcPr>
          <w:p w14:paraId="0E1391C4" w14:textId="77777777" w:rsidR="00282DDF" w:rsidRDefault="00000000">
            <w:r>
              <w:rPr>
                <w:rFonts w:ascii="Arial" w:eastAsia="Arial" w:hAnsi="Arial" w:cs="Arial"/>
                <w:sz w:val="16"/>
              </w:rPr>
              <w:t>Gijé</w:t>
            </w:r>
          </w:p>
        </w:tc>
        <w:tc>
          <w:tcPr>
            <w:tcW w:w="0" w:type="auto"/>
            <w:shd w:val="clear" w:color="auto" w:fill="auto"/>
          </w:tcPr>
          <w:p w14:paraId="1FCBC0E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La mystérieuse disparition</w:t>
            </w:r>
          </w:p>
        </w:tc>
        <w:tc>
          <w:tcPr>
            <w:tcW w:w="0" w:type="auto"/>
            <w:shd w:val="clear" w:color="auto" w:fill="auto"/>
          </w:tcPr>
          <w:p w14:paraId="66B345D0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68A20BF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(La boîte à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musique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4)</w:t>
            </w:r>
          </w:p>
        </w:tc>
        <w:tc>
          <w:tcPr>
            <w:tcW w:w="0" w:type="auto"/>
            <w:shd w:val="clear" w:color="auto" w:fill="auto"/>
          </w:tcPr>
          <w:p w14:paraId="7C16ED3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69843A9" w14:textId="77777777" w:rsidR="00282DDF" w:rsidRDefault="00000000">
            <w:r>
              <w:rPr>
                <w:rFonts w:ascii="Arial" w:eastAsia="Arial" w:hAnsi="Arial" w:cs="Arial"/>
                <w:sz w:val="16"/>
              </w:rPr>
              <w:t>CARB</w:t>
            </w:r>
          </w:p>
        </w:tc>
        <w:tc>
          <w:tcPr>
            <w:tcW w:w="0" w:type="auto"/>
            <w:shd w:val="clear" w:color="auto" w:fill="auto"/>
          </w:tcPr>
          <w:p w14:paraId="6A685FAB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64C7B051" w14:textId="77777777">
        <w:tc>
          <w:tcPr>
            <w:tcW w:w="0" w:type="auto"/>
            <w:shd w:val="clear" w:color="auto" w:fill="auto"/>
          </w:tcPr>
          <w:p w14:paraId="2A0ED157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BB000I6C</w:t>
            </w:r>
          </w:p>
        </w:tc>
        <w:tc>
          <w:tcPr>
            <w:tcW w:w="0" w:type="auto"/>
            <w:shd w:val="clear" w:color="auto" w:fill="auto"/>
          </w:tcPr>
          <w:p w14:paraId="1581CDD3" w14:textId="77777777" w:rsidR="00282DDF" w:rsidRDefault="00000000">
            <w:r>
              <w:rPr>
                <w:rFonts w:ascii="Arial" w:eastAsia="Arial" w:hAnsi="Arial" w:cs="Arial"/>
                <w:sz w:val="16"/>
              </w:rPr>
              <w:t>Gijé</w:t>
            </w:r>
          </w:p>
        </w:tc>
        <w:tc>
          <w:tcPr>
            <w:tcW w:w="0" w:type="auto"/>
            <w:shd w:val="clear" w:color="auto" w:fill="auto"/>
          </w:tcPr>
          <w:p w14:paraId="2FC1DB9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Le secret de Cyprien</w:t>
            </w:r>
          </w:p>
        </w:tc>
        <w:tc>
          <w:tcPr>
            <w:tcW w:w="0" w:type="auto"/>
            <w:shd w:val="clear" w:color="auto" w:fill="auto"/>
          </w:tcPr>
          <w:p w14:paraId="3B12E63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F1666BA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(La boîte à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musique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2)</w:t>
            </w:r>
          </w:p>
        </w:tc>
        <w:tc>
          <w:tcPr>
            <w:tcW w:w="0" w:type="auto"/>
            <w:shd w:val="clear" w:color="auto" w:fill="auto"/>
          </w:tcPr>
          <w:p w14:paraId="796FE7DA" w14:textId="77777777" w:rsidR="00282DDF" w:rsidRDefault="00000000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51E80D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CARB</w:t>
            </w:r>
          </w:p>
        </w:tc>
        <w:tc>
          <w:tcPr>
            <w:tcW w:w="0" w:type="auto"/>
            <w:shd w:val="clear" w:color="auto" w:fill="auto"/>
          </w:tcPr>
          <w:p w14:paraId="0E40BE0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0D859FBB" w14:textId="77777777">
        <w:tc>
          <w:tcPr>
            <w:tcW w:w="0" w:type="auto"/>
            <w:shd w:val="clear" w:color="auto" w:fill="auto"/>
          </w:tcPr>
          <w:p w14:paraId="5BC40B1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BB000I6B</w:t>
            </w:r>
          </w:p>
        </w:tc>
        <w:tc>
          <w:tcPr>
            <w:tcW w:w="0" w:type="auto"/>
            <w:shd w:val="clear" w:color="auto" w:fill="auto"/>
          </w:tcPr>
          <w:p w14:paraId="0AEA27E8" w14:textId="77777777" w:rsidR="00282DDF" w:rsidRDefault="00000000">
            <w:r>
              <w:rPr>
                <w:rFonts w:ascii="Arial" w:eastAsia="Arial" w:hAnsi="Arial" w:cs="Arial"/>
                <w:sz w:val="16"/>
              </w:rPr>
              <w:t>GIJÉ</w:t>
            </w:r>
          </w:p>
        </w:tc>
        <w:tc>
          <w:tcPr>
            <w:tcW w:w="0" w:type="auto"/>
            <w:shd w:val="clear" w:color="auto" w:fill="auto"/>
          </w:tcPr>
          <w:p w14:paraId="5409ABBF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Bienvenue à Pandorient</w:t>
            </w:r>
          </w:p>
        </w:tc>
        <w:tc>
          <w:tcPr>
            <w:tcW w:w="0" w:type="auto"/>
            <w:shd w:val="clear" w:color="auto" w:fill="auto"/>
          </w:tcPr>
          <w:p w14:paraId="120EAEA2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84E3413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(La boîte à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musique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01)</w:t>
            </w:r>
          </w:p>
        </w:tc>
        <w:tc>
          <w:tcPr>
            <w:tcW w:w="0" w:type="auto"/>
            <w:shd w:val="clear" w:color="auto" w:fill="auto"/>
          </w:tcPr>
          <w:p w14:paraId="4B3091B9" w14:textId="77777777" w:rsidR="00282DDF" w:rsidRDefault="00000000"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153315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CARB</w:t>
            </w:r>
          </w:p>
        </w:tc>
        <w:tc>
          <w:tcPr>
            <w:tcW w:w="0" w:type="auto"/>
            <w:shd w:val="clear" w:color="auto" w:fill="auto"/>
          </w:tcPr>
          <w:p w14:paraId="0F997762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7A341DD4" w14:textId="77777777">
        <w:tc>
          <w:tcPr>
            <w:tcW w:w="0" w:type="auto"/>
            <w:shd w:val="clear" w:color="auto" w:fill="auto"/>
          </w:tcPr>
          <w:p w14:paraId="5A4D7417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BB000I6D</w:t>
            </w:r>
          </w:p>
        </w:tc>
        <w:tc>
          <w:tcPr>
            <w:tcW w:w="0" w:type="auto"/>
            <w:shd w:val="clear" w:color="auto" w:fill="auto"/>
          </w:tcPr>
          <w:p w14:paraId="686B882B" w14:textId="77777777" w:rsidR="00282DDF" w:rsidRDefault="00000000">
            <w:r>
              <w:rPr>
                <w:rFonts w:ascii="Arial" w:eastAsia="Arial" w:hAnsi="Arial" w:cs="Arial"/>
                <w:sz w:val="16"/>
              </w:rPr>
              <w:t>GIJÉ</w:t>
            </w:r>
          </w:p>
        </w:tc>
        <w:tc>
          <w:tcPr>
            <w:tcW w:w="0" w:type="auto"/>
            <w:shd w:val="clear" w:color="auto" w:fill="auto"/>
          </w:tcPr>
          <w:p w14:paraId="0053D675" w14:textId="77777777" w:rsidR="00282DDF" w:rsidRDefault="00000000">
            <w:r>
              <w:rPr>
                <w:rFonts w:ascii="Arial" w:eastAsia="Arial" w:hAnsi="Arial" w:cs="Arial"/>
                <w:sz w:val="16"/>
              </w:rPr>
              <w:t>A la recherche des origines</w:t>
            </w:r>
          </w:p>
        </w:tc>
        <w:tc>
          <w:tcPr>
            <w:tcW w:w="0" w:type="auto"/>
            <w:shd w:val="clear" w:color="auto" w:fill="auto"/>
          </w:tcPr>
          <w:p w14:paraId="2B56EB25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087BD77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(La boîte à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musique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03)</w:t>
            </w:r>
          </w:p>
        </w:tc>
        <w:tc>
          <w:tcPr>
            <w:tcW w:w="0" w:type="auto"/>
            <w:shd w:val="clear" w:color="auto" w:fill="auto"/>
          </w:tcPr>
          <w:p w14:paraId="327C49FC" w14:textId="77777777" w:rsidR="00282DDF" w:rsidRDefault="00000000">
            <w:r>
              <w:rPr>
                <w:rFonts w:ascii="Arial" w:eastAsia="Arial" w:hAnsi="Arial" w:cs="Arial"/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52F148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CARB</w:t>
            </w:r>
          </w:p>
        </w:tc>
        <w:tc>
          <w:tcPr>
            <w:tcW w:w="0" w:type="auto"/>
            <w:shd w:val="clear" w:color="auto" w:fill="auto"/>
          </w:tcPr>
          <w:p w14:paraId="5A333990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36799DE3" w14:textId="77777777">
        <w:tc>
          <w:tcPr>
            <w:tcW w:w="0" w:type="auto"/>
            <w:shd w:val="clear" w:color="auto" w:fill="auto"/>
          </w:tcPr>
          <w:p w14:paraId="3C694A0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BB000BVK</w:t>
            </w:r>
          </w:p>
        </w:tc>
        <w:tc>
          <w:tcPr>
            <w:tcW w:w="0" w:type="auto"/>
            <w:shd w:val="clear" w:color="auto" w:fill="auto"/>
          </w:tcPr>
          <w:p w14:paraId="2E49935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HUTCHINSON, Mark</w:t>
            </w:r>
          </w:p>
        </w:tc>
        <w:tc>
          <w:tcPr>
            <w:tcW w:w="0" w:type="auto"/>
            <w:shd w:val="clear" w:color="auto" w:fill="auto"/>
          </w:tcPr>
          <w:p w14:paraId="57A604D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Les reptiles</w:t>
            </w:r>
          </w:p>
        </w:tc>
        <w:tc>
          <w:tcPr>
            <w:tcW w:w="0" w:type="auto"/>
            <w:shd w:val="clear" w:color="auto" w:fill="auto"/>
          </w:tcPr>
          <w:p w14:paraId="1714613C" w14:textId="77777777" w:rsidR="00282DDF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03E2E5F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(A la loupe)</w:t>
            </w:r>
          </w:p>
        </w:tc>
        <w:tc>
          <w:tcPr>
            <w:tcW w:w="0" w:type="auto"/>
            <w:shd w:val="clear" w:color="auto" w:fill="auto"/>
          </w:tcPr>
          <w:p w14:paraId="329CB375" w14:textId="77777777" w:rsidR="00282DDF" w:rsidRDefault="00282DDF"/>
        </w:tc>
        <w:tc>
          <w:tcPr>
            <w:tcW w:w="0" w:type="auto"/>
            <w:shd w:val="clear" w:color="auto" w:fill="auto"/>
          </w:tcPr>
          <w:p w14:paraId="409D65F9" w14:textId="77777777" w:rsidR="00282DDF" w:rsidRDefault="00000000">
            <w:r>
              <w:rPr>
                <w:rFonts w:ascii="Arial" w:eastAsia="Arial" w:hAnsi="Arial" w:cs="Arial"/>
                <w:sz w:val="16"/>
              </w:rPr>
              <w:t>598</w:t>
            </w:r>
          </w:p>
        </w:tc>
        <w:tc>
          <w:tcPr>
            <w:tcW w:w="0" w:type="auto"/>
            <w:shd w:val="clear" w:color="auto" w:fill="auto"/>
          </w:tcPr>
          <w:p w14:paraId="715DCC75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14D8B775" w14:textId="77777777">
        <w:tc>
          <w:tcPr>
            <w:tcW w:w="0" w:type="auto"/>
            <w:shd w:val="clear" w:color="auto" w:fill="auto"/>
          </w:tcPr>
          <w:p w14:paraId="72AAF13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BB000HV5</w:t>
            </w:r>
          </w:p>
        </w:tc>
        <w:tc>
          <w:tcPr>
            <w:tcW w:w="0" w:type="auto"/>
            <w:shd w:val="clear" w:color="auto" w:fill="auto"/>
          </w:tcPr>
          <w:p w14:paraId="22F3DBF0" w14:textId="77777777" w:rsidR="00282DDF" w:rsidRDefault="00000000">
            <w:r>
              <w:rPr>
                <w:rFonts w:ascii="Arial" w:eastAsia="Arial" w:hAnsi="Arial" w:cs="Arial"/>
                <w:sz w:val="16"/>
              </w:rPr>
              <w:t>MARIN, Charlotte</w:t>
            </w:r>
          </w:p>
        </w:tc>
        <w:tc>
          <w:tcPr>
            <w:tcW w:w="0" w:type="auto"/>
            <w:shd w:val="clear" w:color="auto" w:fill="auto"/>
          </w:tcPr>
          <w:p w14:paraId="004958D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Fan de Lui</w:t>
            </w:r>
          </w:p>
        </w:tc>
        <w:tc>
          <w:tcPr>
            <w:tcW w:w="0" w:type="auto"/>
            <w:shd w:val="clear" w:color="auto" w:fill="auto"/>
          </w:tcPr>
          <w:p w14:paraId="18E1CAA2" w14:textId="77777777" w:rsidR="00282DDF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92767DF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(Le bloc-notes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Louise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01)</w:t>
            </w:r>
          </w:p>
        </w:tc>
        <w:tc>
          <w:tcPr>
            <w:tcW w:w="0" w:type="auto"/>
            <w:shd w:val="clear" w:color="auto" w:fill="auto"/>
          </w:tcPr>
          <w:p w14:paraId="67C88EA3" w14:textId="77777777" w:rsidR="00282DDF" w:rsidRDefault="00000000"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414F13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MARI</w:t>
            </w:r>
          </w:p>
        </w:tc>
        <w:tc>
          <w:tcPr>
            <w:tcW w:w="0" w:type="auto"/>
            <w:shd w:val="clear" w:color="auto" w:fill="auto"/>
          </w:tcPr>
          <w:p w14:paraId="027670F9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0570021E" w14:textId="77777777">
        <w:tc>
          <w:tcPr>
            <w:tcW w:w="0" w:type="auto"/>
            <w:shd w:val="clear" w:color="auto" w:fill="auto"/>
          </w:tcPr>
          <w:p w14:paraId="5902C36B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BB000IGE</w:t>
            </w:r>
          </w:p>
        </w:tc>
        <w:tc>
          <w:tcPr>
            <w:tcW w:w="0" w:type="auto"/>
            <w:shd w:val="clear" w:color="auto" w:fill="auto"/>
          </w:tcPr>
          <w:p w14:paraId="5A0FCE64" w14:textId="77777777" w:rsidR="00282DDF" w:rsidRDefault="00000000">
            <w:r>
              <w:rPr>
                <w:rFonts w:ascii="Arial" w:eastAsia="Arial" w:hAnsi="Arial" w:cs="Arial"/>
                <w:sz w:val="16"/>
              </w:rPr>
              <w:t>POIUCHET, Victor</w:t>
            </w:r>
          </w:p>
        </w:tc>
        <w:tc>
          <w:tcPr>
            <w:tcW w:w="0" w:type="auto"/>
            <w:shd w:val="clear" w:color="auto" w:fill="auto"/>
          </w:tcPr>
          <w:p w14:paraId="2B6DA919" w14:textId="77777777" w:rsidR="00282DDF" w:rsidRDefault="00000000">
            <w:r>
              <w:rPr>
                <w:rFonts w:ascii="Arial" w:eastAsia="Arial" w:hAnsi="Arial" w:cs="Arial"/>
                <w:sz w:val="16"/>
              </w:rPr>
              <w:t>Lancelot Dulac</w:t>
            </w:r>
          </w:p>
        </w:tc>
        <w:tc>
          <w:tcPr>
            <w:tcW w:w="0" w:type="auto"/>
            <w:shd w:val="clear" w:color="auto" w:fill="auto"/>
          </w:tcPr>
          <w:p w14:paraId="28FCE499" w14:textId="77777777" w:rsidR="00282DDF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8DA841F" w14:textId="77777777" w:rsidR="00282DDF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420B5820" w14:textId="77777777" w:rsidR="00282DDF" w:rsidRDefault="00282DDF"/>
        </w:tc>
        <w:tc>
          <w:tcPr>
            <w:tcW w:w="0" w:type="auto"/>
            <w:shd w:val="clear" w:color="auto" w:fill="auto"/>
          </w:tcPr>
          <w:p w14:paraId="4840ACA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POUC</w:t>
            </w:r>
          </w:p>
        </w:tc>
        <w:tc>
          <w:tcPr>
            <w:tcW w:w="0" w:type="auto"/>
            <w:shd w:val="clear" w:color="auto" w:fill="auto"/>
          </w:tcPr>
          <w:p w14:paraId="742D35A5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058078DE" w14:textId="77777777">
        <w:tc>
          <w:tcPr>
            <w:tcW w:w="0" w:type="auto"/>
            <w:shd w:val="clear" w:color="auto" w:fill="auto"/>
          </w:tcPr>
          <w:p w14:paraId="350DE01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BB000BSD</w:t>
            </w:r>
          </w:p>
        </w:tc>
        <w:tc>
          <w:tcPr>
            <w:tcW w:w="0" w:type="auto"/>
            <w:shd w:val="clear" w:color="auto" w:fill="auto"/>
          </w:tcPr>
          <w:p w14:paraId="705A85C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ROSS, Stewart</w:t>
            </w:r>
          </w:p>
        </w:tc>
        <w:tc>
          <w:tcPr>
            <w:tcW w:w="0" w:type="auto"/>
            <w:shd w:val="clear" w:color="auto" w:fill="auto"/>
          </w:tcPr>
          <w:p w14:paraId="5BCA2E2E" w14:textId="77777777" w:rsidR="00282DDF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Cow-Boys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765A784B" w14:textId="77777777" w:rsidR="00282DDF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07C5D06F" w14:textId="77777777" w:rsidR="00282DDF" w:rsidRDefault="00000000">
            <w:r>
              <w:rPr>
                <w:rFonts w:ascii="Arial" w:eastAsia="Arial" w:hAnsi="Arial" w:cs="Arial"/>
                <w:sz w:val="16"/>
              </w:rPr>
              <w:t>(Fiction ou réalité)</w:t>
            </w:r>
          </w:p>
        </w:tc>
        <w:tc>
          <w:tcPr>
            <w:tcW w:w="0" w:type="auto"/>
            <w:shd w:val="clear" w:color="auto" w:fill="auto"/>
          </w:tcPr>
          <w:p w14:paraId="4AD9D71D" w14:textId="77777777" w:rsidR="00282DDF" w:rsidRDefault="00282DDF"/>
        </w:tc>
        <w:tc>
          <w:tcPr>
            <w:tcW w:w="0" w:type="auto"/>
            <w:shd w:val="clear" w:color="auto" w:fill="auto"/>
          </w:tcPr>
          <w:p w14:paraId="221E547F" w14:textId="77777777" w:rsidR="00282DDF" w:rsidRDefault="00000000">
            <w:r>
              <w:rPr>
                <w:rFonts w:ascii="Arial" w:eastAsia="Arial" w:hAnsi="Arial" w:cs="Arial"/>
                <w:sz w:val="16"/>
              </w:rPr>
              <w:t>398</w:t>
            </w:r>
          </w:p>
        </w:tc>
        <w:tc>
          <w:tcPr>
            <w:tcW w:w="0" w:type="auto"/>
            <w:shd w:val="clear" w:color="auto" w:fill="auto"/>
          </w:tcPr>
          <w:p w14:paraId="009C4144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4677C496" w14:textId="77777777">
        <w:tc>
          <w:tcPr>
            <w:tcW w:w="0" w:type="auto"/>
            <w:shd w:val="clear" w:color="auto" w:fill="auto"/>
          </w:tcPr>
          <w:p w14:paraId="2CA981BE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BB000FP1</w:t>
            </w:r>
          </w:p>
        </w:tc>
        <w:tc>
          <w:tcPr>
            <w:tcW w:w="0" w:type="auto"/>
            <w:shd w:val="clear" w:color="auto" w:fill="auto"/>
          </w:tcPr>
          <w:p w14:paraId="7DE3119F" w14:textId="77777777" w:rsidR="00282DDF" w:rsidRDefault="00000000">
            <w:r>
              <w:rPr>
                <w:rFonts w:ascii="Arial" w:eastAsia="Arial" w:hAnsi="Arial" w:cs="Arial"/>
                <w:sz w:val="16"/>
              </w:rPr>
              <w:t>SALMON, Paddy</w:t>
            </w:r>
          </w:p>
        </w:tc>
        <w:tc>
          <w:tcPr>
            <w:tcW w:w="0" w:type="auto"/>
            <w:shd w:val="clear" w:color="auto" w:fill="auto"/>
          </w:tcPr>
          <w:p w14:paraId="0B27F923" w14:textId="77777777" w:rsidR="00282DDF" w:rsidRDefault="00000000">
            <w:r>
              <w:rPr>
                <w:rFonts w:ascii="Arial" w:eastAsia="Arial" w:hAnsi="Arial" w:cs="Arial"/>
                <w:sz w:val="16"/>
              </w:rPr>
              <w:t>Poisson de Jade</w:t>
            </w:r>
          </w:p>
        </w:tc>
        <w:tc>
          <w:tcPr>
            <w:tcW w:w="0" w:type="auto"/>
            <w:shd w:val="clear" w:color="auto" w:fill="auto"/>
          </w:tcPr>
          <w:p w14:paraId="178D7308" w14:textId="77777777" w:rsidR="00282DDF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882C00A" w14:textId="77777777" w:rsidR="00282DDF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3B0E1A12" w14:textId="77777777" w:rsidR="00282DDF" w:rsidRDefault="00282DDF"/>
        </w:tc>
        <w:tc>
          <w:tcPr>
            <w:tcW w:w="0" w:type="auto"/>
            <w:shd w:val="clear" w:color="auto" w:fill="auto"/>
          </w:tcPr>
          <w:p w14:paraId="270B0799" w14:textId="77777777" w:rsidR="00282DDF" w:rsidRDefault="00000000">
            <w:r>
              <w:rPr>
                <w:rFonts w:ascii="Arial" w:eastAsia="Arial" w:hAnsi="Arial" w:cs="Arial"/>
                <w:sz w:val="16"/>
              </w:rPr>
              <w:t>SALM</w:t>
            </w:r>
          </w:p>
        </w:tc>
        <w:tc>
          <w:tcPr>
            <w:tcW w:w="0" w:type="auto"/>
            <w:shd w:val="clear" w:color="auto" w:fill="auto"/>
          </w:tcPr>
          <w:p w14:paraId="6D2F3100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1D8E0924" w14:textId="77777777">
        <w:tc>
          <w:tcPr>
            <w:tcW w:w="0" w:type="auto"/>
            <w:shd w:val="clear" w:color="auto" w:fill="auto"/>
          </w:tcPr>
          <w:p w14:paraId="7BBD846E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BB000FP2</w:t>
            </w:r>
          </w:p>
        </w:tc>
        <w:tc>
          <w:tcPr>
            <w:tcW w:w="0" w:type="auto"/>
            <w:shd w:val="clear" w:color="auto" w:fill="auto"/>
          </w:tcPr>
          <w:p w14:paraId="308E7D47" w14:textId="77777777" w:rsidR="00282DDF" w:rsidRDefault="00000000">
            <w:r>
              <w:rPr>
                <w:rFonts w:ascii="Arial" w:eastAsia="Arial" w:hAnsi="Arial" w:cs="Arial"/>
                <w:sz w:val="16"/>
              </w:rPr>
              <w:t>SMADJA, Brigitte</w:t>
            </w:r>
          </w:p>
        </w:tc>
        <w:tc>
          <w:tcPr>
            <w:tcW w:w="0" w:type="auto"/>
            <w:shd w:val="clear" w:color="auto" w:fill="auto"/>
          </w:tcPr>
          <w:p w14:paraId="6568D672" w14:textId="77777777" w:rsidR="00282DDF" w:rsidRDefault="00000000">
            <w:r>
              <w:rPr>
                <w:rFonts w:ascii="Arial" w:eastAsia="Arial" w:hAnsi="Arial" w:cs="Arial"/>
                <w:sz w:val="16"/>
              </w:rPr>
              <w:t>Les Pozzis</w:t>
            </w:r>
          </w:p>
        </w:tc>
        <w:tc>
          <w:tcPr>
            <w:tcW w:w="0" w:type="auto"/>
            <w:shd w:val="clear" w:color="auto" w:fill="auto"/>
          </w:tcPr>
          <w:p w14:paraId="01F7C27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8EBE3B0" w14:textId="77777777" w:rsidR="00282DDF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2C8AA0F8" w14:textId="77777777" w:rsidR="00282DDF" w:rsidRDefault="00282DDF"/>
        </w:tc>
        <w:tc>
          <w:tcPr>
            <w:tcW w:w="0" w:type="auto"/>
            <w:shd w:val="clear" w:color="auto" w:fill="auto"/>
          </w:tcPr>
          <w:p w14:paraId="5D4E264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SMAD</w:t>
            </w:r>
          </w:p>
        </w:tc>
        <w:tc>
          <w:tcPr>
            <w:tcW w:w="0" w:type="auto"/>
            <w:shd w:val="clear" w:color="auto" w:fill="auto"/>
          </w:tcPr>
          <w:p w14:paraId="1A1E757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49F9DA10" w14:textId="77777777">
        <w:tc>
          <w:tcPr>
            <w:tcW w:w="0" w:type="auto"/>
            <w:shd w:val="clear" w:color="auto" w:fill="auto"/>
          </w:tcPr>
          <w:p w14:paraId="6D015D8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BB000BS8</w:t>
            </w:r>
          </w:p>
        </w:tc>
        <w:tc>
          <w:tcPr>
            <w:tcW w:w="0" w:type="auto"/>
            <w:shd w:val="clear" w:color="auto" w:fill="auto"/>
          </w:tcPr>
          <w:p w14:paraId="686EE24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SURGET, Alain</w:t>
            </w:r>
          </w:p>
        </w:tc>
        <w:tc>
          <w:tcPr>
            <w:tcW w:w="0" w:type="auto"/>
            <w:shd w:val="clear" w:color="auto" w:fill="auto"/>
          </w:tcPr>
          <w:p w14:paraId="00EAD785" w14:textId="77777777" w:rsidR="00282DDF" w:rsidRDefault="00000000">
            <w:r>
              <w:rPr>
                <w:rFonts w:ascii="Arial" w:eastAsia="Arial" w:hAnsi="Arial" w:cs="Arial"/>
                <w:sz w:val="16"/>
              </w:rPr>
              <w:t>Il faut sauver Cléopâtre</w:t>
            </w:r>
          </w:p>
        </w:tc>
        <w:tc>
          <w:tcPr>
            <w:tcW w:w="0" w:type="auto"/>
            <w:shd w:val="clear" w:color="auto" w:fill="auto"/>
          </w:tcPr>
          <w:p w14:paraId="4C5ABF1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062A569" w14:textId="77777777" w:rsidR="00282DDF" w:rsidRDefault="00000000">
            <w:r>
              <w:rPr>
                <w:rFonts w:ascii="Arial" w:eastAsia="Arial" w:hAnsi="Arial" w:cs="Arial"/>
                <w:sz w:val="16"/>
              </w:rPr>
              <w:t>(Castor poche)</w:t>
            </w:r>
          </w:p>
        </w:tc>
        <w:tc>
          <w:tcPr>
            <w:tcW w:w="0" w:type="auto"/>
            <w:shd w:val="clear" w:color="auto" w:fill="auto"/>
          </w:tcPr>
          <w:p w14:paraId="73708555" w14:textId="77777777" w:rsidR="00282DDF" w:rsidRDefault="00282DDF"/>
        </w:tc>
        <w:tc>
          <w:tcPr>
            <w:tcW w:w="0" w:type="auto"/>
            <w:shd w:val="clear" w:color="auto" w:fill="auto"/>
          </w:tcPr>
          <w:p w14:paraId="3EB80610" w14:textId="77777777" w:rsidR="00282DDF" w:rsidRDefault="00000000">
            <w:r>
              <w:rPr>
                <w:rFonts w:ascii="Arial" w:eastAsia="Arial" w:hAnsi="Arial" w:cs="Arial"/>
                <w:sz w:val="16"/>
              </w:rPr>
              <w:t>SURG</w:t>
            </w:r>
          </w:p>
        </w:tc>
        <w:tc>
          <w:tcPr>
            <w:tcW w:w="0" w:type="auto"/>
            <w:shd w:val="clear" w:color="auto" w:fill="auto"/>
          </w:tcPr>
          <w:p w14:paraId="34CD7B24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1389AEB8" w14:textId="77777777">
        <w:tc>
          <w:tcPr>
            <w:tcW w:w="0" w:type="auto"/>
            <w:shd w:val="clear" w:color="auto" w:fill="auto"/>
          </w:tcPr>
          <w:p w14:paraId="112F645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BB000BPV</w:t>
            </w:r>
          </w:p>
        </w:tc>
        <w:tc>
          <w:tcPr>
            <w:tcW w:w="0" w:type="auto"/>
            <w:shd w:val="clear" w:color="auto" w:fill="auto"/>
          </w:tcPr>
          <w:p w14:paraId="62283C5C" w14:textId="77777777" w:rsidR="00282DDF" w:rsidRDefault="00000000">
            <w:r>
              <w:rPr>
                <w:rFonts w:ascii="Arial" w:eastAsia="Arial" w:hAnsi="Arial" w:cs="Arial"/>
                <w:sz w:val="16"/>
              </w:rPr>
              <w:t>SURGET, Alain</w:t>
            </w:r>
          </w:p>
        </w:tc>
        <w:tc>
          <w:tcPr>
            <w:tcW w:w="0" w:type="auto"/>
            <w:shd w:val="clear" w:color="auto" w:fill="auto"/>
          </w:tcPr>
          <w:p w14:paraId="3CA07375" w14:textId="77777777" w:rsidR="00282DDF" w:rsidRDefault="00000000">
            <w:r>
              <w:rPr>
                <w:rFonts w:ascii="Arial" w:eastAsia="Arial" w:hAnsi="Arial" w:cs="Arial"/>
                <w:sz w:val="16"/>
              </w:rPr>
              <w:t>César c'est qui?</w:t>
            </w:r>
          </w:p>
        </w:tc>
        <w:tc>
          <w:tcPr>
            <w:tcW w:w="0" w:type="auto"/>
            <w:shd w:val="clear" w:color="auto" w:fill="auto"/>
          </w:tcPr>
          <w:p w14:paraId="727A27C4" w14:textId="77777777" w:rsidR="00282DD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354895B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(castor poche) (Les enfants du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Nil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2)</w:t>
            </w:r>
          </w:p>
        </w:tc>
        <w:tc>
          <w:tcPr>
            <w:tcW w:w="0" w:type="auto"/>
            <w:shd w:val="clear" w:color="auto" w:fill="auto"/>
          </w:tcPr>
          <w:p w14:paraId="6D264B5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12515EE" w14:textId="77777777" w:rsidR="00282DDF" w:rsidRDefault="00000000">
            <w:r>
              <w:rPr>
                <w:rFonts w:ascii="Arial" w:eastAsia="Arial" w:hAnsi="Arial" w:cs="Arial"/>
                <w:sz w:val="16"/>
              </w:rPr>
              <w:t>SURG</w:t>
            </w:r>
          </w:p>
        </w:tc>
        <w:tc>
          <w:tcPr>
            <w:tcW w:w="0" w:type="auto"/>
            <w:shd w:val="clear" w:color="auto" w:fill="auto"/>
          </w:tcPr>
          <w:p w14:paraId="36C736AF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37D62452" w14:textId="77777777">
        <w:tc>
          <w:tcPr>
            <w:tcW w:w="0" w:type="auto"/>
            <w:shd w:val="clear" w:color="auto" w:fill="auto"/>
          </w:tcPr>
          <w:p w14:paraId="240085D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BB000BR2</w:t>
            </w:r>
          </w:p>
        </w:tc>
        <w:tc>
          <w:tcPr>
            <w:tcW w:w="0" w:type="auto"/>
            <w:shd w:val="clear" w:color="auto" w:fill="auto"/>
          </w:tcPr>
          <w:p w14:paraId="431B3709" w14:textId="77777777" w:rsidR="00282DDF" w:rsidRDefault="00000000">
            <w:r>
              <w:rPr>
                <w:rFonts w:ascii="Arial" w:eastAsia="Arial" w:hAnsi="Arial" w:cs="Arial"/>
                <w:sz w:val="16"/>
              </w:rPr>
              <w:t>SURGET, Alain</w:t>
            </w:r>
          </w:p>
        </w:tc>
        <w:tc>
          <w:tcPr>
            <w:tcW w:w="0" w:type="auto"/>
            <w:shd w:val="clear" w:color="auto" w:fill="auto"/>
          </w:tcPr>
          <w:p w14:paraId="061B3B60" w14:textId="77777777" w:rsidR="00282DDF" w:rsidRDefault="00000000">
            <w:r>
              <w:rPr>
                <w:rFonts w:ascii="Arial" w:eastAsia="Arial" w:hAnsi="Arial" w:cs="Arial"/>
                <w:sz w:val="16"/>
              </w:rPr>
              <w:t>Le secret de Vercingétorix</w:t>
            </w:r>
          </w:p>
        </w:tc>
        <w:tc>
          <w:tcPr>
            <w:tcW w:w="0" w:type="auto"/>
            <w:shd w:val="clear" w:color="auto" w:fill="auto"/>
          </w:tcPr>
          <w:p w14:paraId="5DC182F4" w14:textId="77777777" w:rsidR="00282DDF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3C9A381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(castor poche) (Les enfants du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Nil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6)</w:t>
            </w:r>
          </w:p>
        </w:tc>
        <w:tc>
          <w:tcPr>
            <w:tcW w:w="0" w:type="auto"/>
            <w:shd w:val="clear" w:color="auto" w:fill="auto"/>
          </w:tcPr>
          <w:p w14:paraId="49927609" w14:textId="77777777" w:rsidR="00282DDF" w:rsidRDefault="00000000"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2C71FDF" w14:textId="77777777" w:rsidR="00282DDF" w:rsidRDefault="00000000">
            <w:r>
              <w:rPr>
                <w:rFonts w:ascii="Arial" w:eastAsia="Arial" w:hAnsi="Arial" w:cs="Arial"/>
                <w:sz w:val="16"/>
              </w:rPr>
              <w:t>SURG</w:t>
            </w:r>
          </w:p>
        </w:tc>
        <w:tc>
          <w:tcPr>
            <w:tcW w:w="0" w:type="auto"/>
            <w:shd w:val="clear" w:color="auto" w:fill="auto"/>
          </w:tcPr>
          <w:p w14:paraId="7C1E775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088C8268" w14:textId="77777777">
        <w:tc>
          <w:tcPr>
            <w:tcW w:w="0" w:type="auto"/>
            <w:shd w:val="clear" w:color="auto" w:fill="auto"/>
          </w:tcPr>
          <w:p w14:paraId="2D3C293E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BB000BJ4</w:t>
            </w:r>
          </w:p>
        </w:tc>
        <w:tc>
          <w:tcPr>
            <w:tcW w:w="0" w:type="auto"/>
            <w:shd w:val="clear" w:color="auto" w:fill="auto"/>
          </w:tcPr>
          <w:p w14:paraId="780705F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WEISHAR-GIULIANI, Valérie</w:t>
            </w:r>
          </w:p>
        </w:tc>
        <w:tc>
          <w:tcPr>
            <w:tcW w:w="0" w:type="auto"/>
            <w:shd w:val="clear" w:color="auto" w:fill="auto"/>
          </w:tcPr>
          <w:p w14:paraId="407DAC47" w14:textId="77777777" w:rsidR="00282DDF" w:rsidRDefault="00000000">
            <w:r>
              <w:rPr>
                <w:rFonts w:ascii="Arial" w:eastAsia="Arial" w:hAnsi="Arial" w:cs="Arial"/>
                <w:sz w:val="16"/>
              </w:rPr>
              <w:t>Moi, Lou!</w:t>
            </w:r>
          </w:p>
        </w:tc>
        <w:tc>
          <w:tcPr>
            <w:tcW w:w="0" w:type="auto"/>
            <w:shd w:val="clear" w:color="auto" w:fill="auto"/>
          </w:tcPr>
          <w:p w14:paraId="3046F2E4" w14:textId="77777777" w:rsidR="00282DDF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CE0D92A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(Quartier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libre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48F7ECE9" w14:textId="77777777" w:rsidR="00282DDF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487983" w14:textId="77777777" w:rsidR="00282DDF" w:rsidRDefault="00000000">
            <w:r>
              <w:rPr>
                <w:rFonts w:ascii="Arial" w:eastAsia="Arial" w:hAnsi="Arial" w:cs="Arial"/>
                <w:sz w:val="16"/>
              </w:rPr>
              <w:t>WEIS</w:t>
            </w:r>
          </w:p>
        </w:tc>
        <w:tc>
          <w:tcPr>
            <w:tcW w:w="0" w:type="auto"/>
            <w:shd w:val="clear" w:color="auto" w:fill="auto"/>
          </w:tcPr>
          <w:p w14:paraId="796A92BE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37310EC4" w14:textId="77777777">
        <w:tc>
          <w:tcPr>
            <w:tcW w:w="0" w:type="auto"/>
            <w:shd w:val="clear" w:color="auto" w:fill="auto"/>
          </w:tcPr>
          <w:p w14:paraId="11737B2B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BB000BJ3</w:t>
            </w:r>
          </w:p>
        </w:tc>
        <w:tc>
          <w:tcPr>
            <w:tcW w:w="0" w:type="auto"/>
            <w:shd w:val="clear" w:color="auto" w:fill="auto"/>
          </w:tcPr>
          <w:p w14:paraId="1648DA9E" w14:textId="77777777" w:rsidR="00282DDF" w:rsidRDefault="00000000">
            <w:r>
              <w:rPr>
                <w:rFonts w:ascii="Arial" w:eastAsia="Arial" w:hAnsi="Arial" w:cs="Arial"/>
                <w:sz w:val="16"/>
              </w:rPr>
              <w:t>WEISHAR-GIULIANI, Valérie</w:t>
            </w:r>
          </w:p>
        </w:tc>
        <w:tc>
          <w:tcPr>
            <w:tcW w:w="0" w:type="auto"/>
            <w:shd w:val="clear" w:color="auto" w:fill="auto"/>
          </w:tcPr>
          <w:p w14:paraId="03F7A982" w14:textId="77777777" w:rsidR="00282DDF" w:rsidRDefault="00000000">
            <w:r>
              <w:rPr>
                <w:rFonts w:ascii="Arial" w:eastAsia="Arial" w:hAnsi="Arial" w:cs="Arial"/>
                <w:sz w:val="16"/>
              </w:rPr>
              <w:t>Gabriel, un geste, une voix?</w:t>
            </w:r>
          </w:p>
        </w:tc>
        <w:tc>
          <w:tcPr>
            <w:tcW w:w="0" w:type="auto"/>
            <w:shd w:val="clear" w:color="auto" w:fill="auto"/>
          </w:tcPr>
          <w:p w14:paraId="4F2E85F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6D729BB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(Quartier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libre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2)</w:t>
            </w:r>
          </w:p>
        </w:tc>
        <w:tc>
          <w:tcPr>
            <w:tcW w:w="0" w:type="auto"/>
            <w:shd w:val="clear" w:color="auto" w:fill="auto"/>
          </w:tcPr>
          <w:p w14:paraId="4768B73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7496903" w14:textId="77777777" w:rsidR="00282DDF" w:rsidRDefault="00000000">
            <w:r>
              <w:rPr>
                <w:rFonts w:ascii="Arial" w:eastAsia="Arial" w:hAnsi="Arial" w:cs="Arial"/>
                <w:sz w:val="16"/>
              </w:rPr>
              <w:t>WEIS</w:t>
            </w:r>
          </w:p>
        </w:tc>
        <w:tc>
          <w:tcPr>
            <w:tcW w:w="0" w:type="auto"/>
            <w:shd w:val="clear" w:color="auto" w:fill="auto"/>
          </w:tcPr>
          <w:p w14:paraId="764E5C1F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1F6D28C7" w14:textId="77777777">
        <w:tc>
          <w:tcPr>
            <w:tcW w:w="0" w:type="auto"/>
            <w:shd w:val="clear" w:color="auto" w:fill="auto"/>
          </w:tcPr>
          <w:p w14:paraId="701058A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BB000BJ2</w:t>
            </w:r>
          </w:p>
        </w:tc>
        <w:tc>
          <w:tcPr>
            <w:tcW w:w="0" w:type="auto"/>
            <w:shd w:val="clear" w:color="auto" w:fill="auto"/>
          </w:tcPr>
          <w:p w14:paraId="3E251A1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WEISHAR-GIULIANI, Valérie</w:t>
            </w:r>
          </w:p>
        </w:tc>
        <w:tc>
          <w:tcPr>
            <w:tcW w:w="0" w:type="auto"/>
            <w:shd w:val="clear" w:color="auto" w:fill="auto"/>
          </w:tcPr>
          <w:p w14:paraId="3067ADAB" w14:textId="77777777" w:rsidR="00282DDF" w:rsidRDefault="00000000">
            <w:r>
              <w:rPr>
                <w:rFonts w:ascii="Arial" w:eastAsia="Arial" w:hAnsi="Arial" w:cs="Arial"/>
                <w:sz w:val="16"/>
              </w:rPr>
              <w:t>Léo l'intello!</w:t>
            </w:r>
          </w:p>
        </w:tc>
        <w:tc>
          <w:tcPr>
            <w:tcW w:w="0" w:type="auto"/>
            <w:shd w:val="clear" w:color="auto" w:fill="auto"/>
          </w:tcPr>
          <w:p w14:paraId="147E3883" w14:textId="77777777" w:rsidR="00282DDF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94AC6B1" w14:textId="77777777" w:rsidR="00282DDF" w:rsidRDefault="00000000">
            <w:r>
              <w:rPr>
                <w:rFonts w:ascii="Arial" w:eastAsia="Arial" w:hAnsi="Arial" w:cs="Arial"/>
                <w:sz w:val="16"/>
              </w:rPr>
              <w:t xml:space="preserve">(Quartier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libre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4)</w:t>
            </w:r>
          </w:p>
        </w:tc>
        <w:tc>
          <w:tcPr>
            <w:tcW w:w="0" w:type="auto"/>
            <w:shd w:val="clear" w:color="auto" w:fill="auto"/>
          </w:tcPr>
          <w:p w14:paraId="54B54A9E" w14:textId="77777777" w:rsidR="00282DDF" w:rsidRDefault="00000000"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9FC72D4" w14:textId="77777777" w:rsidR="00282DDF" w:rsidRDefault="00000000">
            <w:r>
              <w:rPr>
                <w:rFonts w:ascii="Arial" w:eastAsia="Arial" w:hAnsi="Arial" w:cs="Arial"/>
                <w:sz w:val="16"/>
              </w:rPr>
              <w:t>WEIS</w:t>
            </w:r>
          </w:p>
        </w:tc>
        <w:tc>
          <w:tcPr>
            <w:tcW w:w="0" w:type="auto"/>
            <w:shd w:val="clear" w:color="auto" w:fill="auto"/>
          </w:tcPr>
          <w:p w14:paraId="74CE0A46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  <w:tr w:rsidR="00282DDF" w14:paraId="27C14E94" w14:textId="77777777">
        <w:tc>
          <w:tcPr>
            <w:tcW w:w="0" w:type="auto"/>
            <w:shd w:val="clear" w:color="auto" w:fill="auto"/>
          </w:tcPr>
          <w:p w14:paraId="39C20BD2" w14:textId="77777777" w:rsidR="00282DDF" w:rsidRDefault="00000000">
            <w:r>
              <w:rPr>
                <w:rFonts w:ascii="Arial" w:eastAsia="Arial" w:hAnsi="Arial" w:cs="Arial"/>
                <w:sz w:val="16"/>
              </w:rPr>
              <w:t>BB000BQK</w:t>
            </w:r>
          </w:p>
        </w:tc>
        <w:tc>
          <w:tcPr>
            <w:tcW w:w="0" w:type="auto"/>
            <w:shd w:val="clear" w:color="auto" w:fill="auto"/>
          </w:tcPr>
          <w:p w14:paraId="644C5399" w14:textId="77777777" w:rsidR="00282DDF" w:rsidRDefault="00000000">
            <w:r>
              <w:rPr>
                <w:rFonts w:ascii="Arial" w:eastAsia="Arial" w:hAnsi="Arial" w:cs="Arial"/>
                <w:sz w:val="16"/>
              </w:rPr>
              <w:t>ZEP</w:t>
            </w:r>
          </w:p>
        </w:tc>
        <w:tc>
          <w:tcPr>
            <w:tcW w:w="0" w:type="auto"/>
            <w:shd w:val="clear" w:color="auto" w:fill="auto"/>
          </w:tcPr>
          <w:p w14:paraId="5F300C64" w14:textId="77777777" w:rsidR="00282DDF" w:rsidRDefault="00000000">
            <w:r>
              <w:rPr>
                <w:rFonts w:ascii="Arial" w:eastAsia="Arial" w:hAnsi="Arial" w:cs="Arial"/>
                <w:sz w:val="16"/>
              </w:rPr>
              <w:t>Pourquoi moi?</w:t>
            </w:r>
          </w:p>
        </w:tc>
        <w:tc>
          <w:tcPr>
            <w:tcW w:w="0" w:type="auto"/>
            <w:shd w:val="clear" w:color="auto" w:fill="auto"/>
          </w:tcPr>
          <w:p w14:paraId="5158432D" w14:textId="77777777" w:rsidR="00282DDF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215EFF0" w14:textId="77777777" w:rsidR="00282DDF" w:rsidRDefault="00000000">
            <w:r>
              <w:rPr>
                <w:rFonts w:ascii="Arial" w:eastAsia="Arial" w:hAnsi="Arial" w:cs="Arial"/>
                <w:sz w:val="16"/>
              </w:rPr>
              <w:t>(Bibliothèque rose)</w:t>
            </w:r>
          </w:p>
        </w:tc>
        <w:tc>
          <w:tcPr>
            <w:tcW w:w="0" w:type="auto"/>
            <w:shd w:val="clear" w:color="auto" w:fill="auto"/>
          </w:tcPr>
          <w:p w14:paraId="5EA294D1" w14:textId="77777777" w:rsidR="00282DDF" w:rsidRDefault="00282DDF"/>
        </w:tc>
        <w:tc>
          <w:tcPr>
            <w:tcW w:w="0" w:type="auto"/>
            <w:shd w:val="clear" w:color="auto" w:fill="auto"/>
          </w:tcPr>
          <w:p w14:paraId="1E33EC78" w14:textId="77777777" w:rsidR="00282DDF" w:rsidRDefault="00000000">
            <w:r>
              <w:rPr>
                <w:rFonts w:ascii="Arial" w:eastAsia="Arial" w:hAnsi="Arial" w:cs="Arial"/>
                <w:sz w:val="16"/>
              </w:rPr>
              <w:t>ZEP</w:t>
            </w:r>
          </w:p>
        </w:tc>
        <w:tc>
          <w:tcPr>
            <w:tcW w:w="0" w:type="auto"/>
            <w:shd w:val="clear" w:color="auto" w:fill="auto"/>
          </w:tcPr>
          <w:p w14:paraId="49038991" w14:textId="77777777" w:rsidR="00282DDF" w:rsidRDefault="00000000">
            <w:r>
              <w:rPr>
                <w:rFonts w:ascii="Arial" w:eastAsia="Arial" w:hAnsi="Arial" w:cs="Arial"/>
                <w:sz w:val="16"/>
              </w:rPr>
              <w:t>7H-04</w:t>
            </w:r>
          </w:p>
        </w:tc>
      </w:tr>
    </w:tbl>
    <w:p w14:paraId="3DF04182" w14:textId="77777777" w:rsidR="00282DDF" w:rsidRDefault="00282DDF"/>
    <w:sectPr w:rsidR="00282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AD17" w14:textId="77777777" w:rsidR="005C375D" w:rsidRDefault="005C375D">
      <w:r>
        <w:separator/>
      </w:r>
    </w:p>
  </w:endnote>
  <w:endnote w:type="continuationSeparator" w:id="0">
    <w:p w14:paraId="46FF9019" w14:textId="77777777" w:rsidR="005C375D" w:rsidRDefault="005C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6005" w14:textId="77777777" w:rsidR="00282DDF" w:rsidRDefault="00282D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C21E" w14:textId="77777777" w:rsidR="00282DDF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19B7CFAB" w14:textId="77777777" w:rsidR="00282DDF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3BA693A3" w14:textId="77777777" w:rsidR="00282DDF" w:rsidRDefault="00282DDF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2E5A" w14:textId="77777777" w:rsidR="00282DDF" w:rsidRDefault="00282D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A444" w14:textId="77777777" w:rsidR="005C375D" w:rsidRDefault="005C375D">
      <w:r>
        <w:separator/>
      </w:r>
    </w:p>
  </w:footnote>
  <w:footnote w:type="continuationSeparator" w:id="0">
    <w:p w14:paraId="43316016" w14:textId="77777777" w:rsidR="005C375D" w:rsidRDefault="005C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8B14" w14:textId="77777777" w:rsidR="00282DDF" w:rsidRDefault="00282D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4DC8" w14:textId="77777777" w:rsidR="00282DDF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48BFA582" w14:textId="77777777" w:rsidR="00282DDF" w:rsidRDefault="00282D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28FA" w14:textId="77777777" w:rsidR="00282DDF" w:rsidRDefault="00282D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DF"/>
    <w:rsid w:val="001D69EF"/>
    <w:rsid w:val="00282DDF"/>
    <w:rsid w:val="005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F523D"/>
  <w15:docId w15:val="{D90773F5-6660-4A21-8157-AB604814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2022-08-03T09:37:00Z</dcterms:created>
  <dcterms:modified xsi:type="dcterms:W3CDTF">2022-08-03T09:37:00Z</dcterms:modified>
</cp:coreProperties>
</file>