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462B" w14:textId="77777777" w:rsidR="00DC1D68" w:rsidRDefault="00DC1D68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2"/>
        <w:gridCol w:w="1805"/>
        <w:gridCol w:w="5623"/>
        <w:gridCol w:w="1316"/>
        <w:gridCol w:w="3133"/>
        <w:gridCol w:w="794"/>
        <w:gridCol w:w="688"/>
        <w:gridCol w:w="1337"/>
      </w:tblGrid>
      <w:tr w:rsidR="00DC1D68" w14:paraId="68DD50B7" w14:textId="77777777">
        <w:tc>
          <w:tcPr>
            <w:tcW w:w="0" w:type="auto"/>
            <w:shd w:val="clear" w:color="auto" w:fill="auto"/>
          </w:tcPr>
          <w:p w14:paraId="36E49306" w14:textId="77777777" w:rsidR="00DC1D68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79E917E1" w14:textId="77777777" w:rsidR="00DC1D68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E46169C" w14:textId="77777777" w:rsidR="00DC1D68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61DE52E2" w14:textId="77777777" w:rsidR="00DC1D68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291E9DD1" w14:textId="77777777" w:rsidR="00DC1D68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16991C1E" w14:textId="77777777" w:rsidR="00DC1D68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0AD85F6D" w14:textId="77777777" w:rsidR="00DC1D68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29D198BD" w14:textId="77777777" w:rsidR="00DC1D68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DC1D68" w14:paraId="0CB989AC" w14:textId="77777777">
        <w:tc>
          <w:tcPr>
            <w:tcW w:w="0" w:type="auto"/>
            <w:shd w:val="clear" w:color="auto" w:fill="auto"/>
          </w:tcPr>
          <w:p w14:paraId="0D6E765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BB000HVB</w:t>
            </w:r>
          </w:p>
        </w:tc>
        <w:tc>
          <w:tcPr>
            <w:tcW w:w="0" w:type="auto"/>
            <w:shd w:val="clear" w:color="auto" w:fill="auto"/>
          </w:tcPr>
          <w:p w14:paraId="61BDC23D" w14:textId="77777777" w:rsidR="00DC1D68" w:rsidRDefault="00000000">
            <w:r>
              <w:rPr>
                <w:rFonts w:ascii="Arial" w:eastAsia="Arial" w:hAnsi="Arial" w:cs="Arial"/>
                <w:sz w:val="16"/>
              </w:rPr>
              <w:t>AUDREN</w:t>
            </w:r>
          </w:p>
        </w:tc>
        <w:tc>
          <w:tcPr>
            <w:tcW w:w="0" w:type="auto"/>
            <w:shd w:val="clear" w:color="auto" w:fill="auto"/>
          </w:tcPr>
          <w:p w14:paraId="47D17C9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Bizarre, bizarre</w:t>
            </w:r>
          </w:p>
        </w:tc>
        <w:tc>
          <w:tcPr>
            <w:tcW w:w="0" w:type="auto"/>
            <w:shd w:val="clear" w:color="auto" w:fill="auto"/>
          </w:tcPr>
          <w:p w14:paraId="4AA4C1C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DAB003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1433AFF9" w14:textId="77777777" w:rsidR="00DC1D68" w:rsidRDefault="00DC1D68"/>
        </w:tc>
        <w:tc>
          <w:tcPr>
            <w:tcW w:w="0" w:type="auto"/>
            <w:shd w:val="clear" w:color="auto" w:fill="auto"/>
          </w:tcPr>
          <w:p w14:paraId="1DF2983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AUDR</w:t>
            </w:r>
          </w:p>
        </w:tc>
        <w:tc>
          <w:tcPr>
            <w:tcW w:w="0" w:type="auto"/>
            <w:shd w:val="clear" w:color="auto" w:fill="auto"/>
          </w:tcPr>
          <w:p w14:paraId="7EC5FE4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0F7AB6AB" w14:textId="77777777">
        <w:tc>
          <w:tcPr>
            <w:tcW w:w="0" w:type="auto"/>
            <w:shd w:val="clear" w:color="auto" w:fill="auto"/>
          </w:tcPr>
          <w:p w14:paraId="44E339DD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BB000I0G</w:t>
            </w:r>
          </w:p>
        </w:tc>
        <w:tc>
          <w:tcPr>
            <w:tcW w:w="0" w:type="auto"/>
            <w:shd w:val="clear" w:color="auto" w:fill="auto"/>
          </w:tcPr>
          <w:p w14:paraId="5C2FBDD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BETTOCHI, Pascal</w:t>
            </w:r>
          </w:p>
        </w:tc>
        <w:tc>
          <w:tcPr>
            <w:tcW w:w="0" w:type="auto"/>
            <w:shd w:val="clear" w:color="auto" w:fill="auto"/>
          </w:tcPr>
          <w:p w14:paraId="2E92797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Mystère au pays des myrtilles</w:t>
            </w:r>
          </w:p>
        </w:tc>
        <w:tc>
          <w:tcPr>
            <w:tcW w:w="0" w:type="auto"/>
            <w:shd w:val="clear" w:color="auto" w:fill="auto"/>
          </w:tcPr>
          <w:p w14:paraId="444A589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3367A70" w14:textId="77777777" w:rsidR="00DC1D68" w:rsidRDefault="00DC1D68"/>
        </w:tc>
        <w:tc>
          <w:tcPr>
            <w:tcW w:w="0" w:type="auto"/>
            <w:shd w:val="clear" w:color="auto" w:fill="auto"/>
          </w:tcPr>
          <w:p w14:paraId="0C04211D" w14:textId="77777777" w:rsidR="00DC1D68" w:rsidRDefault="00DC1D68"/>
        </w:tc>
        <w:tc>
          <w:tcPr>
            <w:tcW w:w="0" w:type="auto"/>
            <w:shd w:val="clear" w:color="auto" w:fill="auto"/>
          </w:tcPr>
          <w:p w14:paraId="157703E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BETT</w:t>
            </w:r>
          </w:p>
        </w:tc>
        <w:tc>
          <w:tcPr>
            <w:tcW w:w="0" w:type="auto"/>
            <w:shd w:val="clear" w:color="auto" w:fill="auto"/>
          </w:tcPr>
          <w:p w14:paraId="11DE128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451A505D" w14:textId="77777777">
        <w:tc>
          <w:tcPr>
            <w:tcW w:w="0" w:type="auto"/>
            <w:shd w:val="clear" w:color="auto" w:fill="auto"/>
          </w:tcPr>
          <w:p w14:paraId="71BE72D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BB000GL9</w:t>
            </w:r>
          </w:p>
        </w:tc>
        <w:tc>
          <w:tcPr>
            <w:tcW w:w="0" w:type="auto"/>
            <w:shd w:val="clear" w:color="auto" w:fill="auto"/>
          </w:tcPr>
          <w:p w14:paraId="3249AA0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BLANVILLAIN, Luc</w:t>
            </w:r>
          </w:p>
        </w:tc>
        <w:tc>
          <w:tcPr>
            <w:tcW w:w="0" w:type="auto"/>
            <w:shd w:val="clear" w:color="auto" w:fill="auto"/>
          </w:tcPr>
          <w:p w14:paraId="4F0DBB3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Mon cher ami</w:t>
            </w:r>
          </w:p>
        </w:tc>
        <w:tc>
          <w:tcPr>
            <w:tcW w:w="0" w:type="auto"/>
            <w:shd w:val="clear" w:color="auto" w:fill="auto"/>
          </w:tcPr>
          <w:p w14:paraId="5CD42EE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31852C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672C3D42" w14:textId="77777777" w:rsidR="00DC1D68" w:rsidRDefault="00DC1D68"/>
        </w:tc>
        <w:tc>
          <w:tcPr>
            <w:tcW w:w="0" w:type="auto"/>
            <w:shd w:val="clear" w:color="auto" w:fill="auto"/>
          </w:tcPr>
          <w:p w14:paraId="27370A2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BLAN</w:t>
            </w:r>
          </w:p>
        </w:tc>
        <w:tc>
          <w:tcPr>
            <w:tcW w:w="0" w:type="auto"/>
            <w:shd w:val="clear" w:color="auto" w:fill="auto"/>
          </w:tcPr>
          <w:p w14:paraId="058E748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39AAB0F3" w14:textId="77777777">
        <w:tc>
          <w:tcPr>
            <w:tcW w:w="0" w:type="auto"/>
            <w:shd w:val="clear" w:color="auto" w:fill="auto"/>
          </w:tcPr>
          <w:p w14:paraId="1D89E56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BB000HVC</w:t>
            </w:r>
          </w:p>
        </w:tc>
        <w:tc>
          <w:tcPr>
            <w:tcW w:w="0" w:type="auto"/>
            <w:shd w:val="clear" w:color="auto" w:fill="auto"/>
          </w:tcPr>
          <w:p w14:paraId="4E31EC7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BOURNAY, Delphine</w:t>
            </w:r>
          </w:p>
        </w:tc>
        <w:tc>
          <w:tcPr>
            <w:tcW w:w="0" w:type="auto"/>
            <w:shd w:val="clear" w:color="auto" w:fill="auto"/>
          </w:tcPr>
          <w:p w14:paraId="6C4A7C55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Au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château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090AB9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9126F5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6345D650" w14:textId="77777777" w:rsidR="00DC1D68" w:rsidRDefault="00DC1D68"/>
        </w:tc>
        <w:tc>
          <w:tcPr>
            <w:tcW w:w="0" w:type="auto"/>
            <w:shd w:val="clear" w:color="auto" w:fill="auto"/>
          </w:tcPr>
          <w:p w14:paraId="093B967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BOUR</w:t>
            </w:r>
          </w:p>
        </w:tc>
        <w:tc>
          <w:tcPr>
            <w:tcW w:w="0" w:type="auto"/>
            <w:shd w:val="clear" w:color="auto" w:fill="auto"/>
          </w:tcPr>
          <w:p w14:paraId="4E0890E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45E2A823" w14:textId="77777777">
        <w:tc>
          <w:tcPr>
            <w:tcW w:w="0" w:type="auto"/>
            <w:shd w:val="clear" w:color="auto" w:fill="auto"/>
          </w:tcPr>
          <w:p w14:paraId="6453305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BB000HVD</w:t>
            </w:r>
          </w:p>
        </w:tc>
        <w:tc>
          <w:tcPr>
            <w:tcW w:w="0" w:type="auto"/>
            <w:shd w:val="clear" w:color="auto" w:fill="auto"/>
          </w:tcPr>
          <w:p w14:paraId="66737B0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BRISAC, Geneviève</w:t>
            </w:r>
          </w:p>
        </w:tc>
        <w:tc>
          <w:tcPr>
            <w:tcW w:w="0" w:type="auto"/>
            <w:shd w:val="clear" w:color="auto" w:fill="auto"/>
          </w:tcPr>
          <w:p w14:paraId="7743EFE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Olga et le decision maker</w:t>
            </w:r>
          </w:p>
        </w:tc>
        <w:tc>
          <w:tcPr>
            <w:tcW w:w="0" w:type="auto"/>
            <w:shd w:val="clear" w:color="auto" w:fill="auto"/>
          </w:tcPr>
          <w:p w14:paraId="0457060D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98FDCE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3F19EB33" w14:textId="77777777" w:rsidR="00DC1D68" w:rsidRDefault="00DC1D68"/>
        </w:tc>
        <w:tc>
          <w:tcPr>
            <w:tcW w:w="0" w:type="auto"/>
            <w:shd w:val="clear" w:color="auto" w:fill="auto"/>
          </w:tcPr>
          <w:p w14:paraId="6060CB3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BRIS</w:t>
            </w:r>
          </w:p>
        </w:tc>
        <w:tc>
          <w:tcPr>
            <w:tcW w:w="0" w:type="auto"/>
            <w:shd w:val="clear" w:color="auto" w:fill="auto"/>
          </w:tcPr>
          <w:p w14:paraId="7C61901D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1AE546BD" w14:textId="77777777">
        <w:tc>
          <w:tcPr>
            <w:tcW w:w="0" w:type="auto"/>
            <w:shd w:val="clear" w:color="auto" w:fill="auto"/>
          </w:tcPr>
          <w:p w14:paraId="23592D7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BB000DGT</w:t>
            </w:r>
          </w:p>
        </w:tc>
        <w:tc>
          <w:tcPr>
            <w:tcW w:w="0" w:type="auto"/>
            <w:shd w:val="clear" w:color="auto" w:fill="auto"/>
          </w:tcPr>
          <w:p w14:paraId="2F31230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DAYAN, Jacques</w:t>
            </w:r>
          </w:p>
        </w:tc>
        <w:tc>
          <w:tcPr>
            <w:tcW w:w="0" w:type="auto"/>
            <w:shd w:val="clear" w:color="auto" w:fill="auto"/>
          </w:tcPr>
          <w:p w14:paraId="0B191790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volcans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pour les faire connaître aux enfants</w:t>
            </w:r>
          </w:p>
        </w:tc>
        <w:tc>
          <w:tcPr>
            <w:tcW w:w="0" w:type="auto"/>
            <w:shd w:val="clear" w:color="auto" w:fill="auto"/>
          </w:tcPr>
          <w:p w14:paraId="5CA9B13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501B81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(La grande imagerie)</w:t>
            </w:r>
          </w:p>
        </w:tc>
        <w:tc>
          <w:tcPr>
            <w:tcW w:w="0" w:type="auto"/>
            <w:shd w:val="clear" w:color="auto" w:fill="auto"/>
          </w:tcPr>
          <w:p w14:paraId="5E00545F" w14:textId="77777777" w:rsidR="00DC1D68" w:rsidRDefault="00DC1D68"/>
        </w:tc>
        <w:tc>
          <w:tcPr>
            <w:tcW w:w="0" w:type="auto"/>
            <w:shd w:val="clear" w:color="auto" w:fill="auto"/>
          </w:tcPr>
          <w:p w14:paraId="4DB1B0D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551.2</w:t>
            </w:r>
          </w:p>
        </w:tc>
        <w:tc>
          <w:tcPr>
            <w:tcW w:w="0" w:type="auto"/>
            <w:shd w:val="clear" w:color="auto" w:fill="auto"/>
          </w:tcPr>
          <w:p w14:paraId="34D9999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512F7B8A" w14:textId="77777777">
        <w:tc>
          <w:tcPr>
            <w:tcW w:w="0" w:type="auto"/>
            <w:shd w:val="clear" w:color="auto" w:fill="auto"/>
          </w:tcPr>
          <w:p w14:paraId="68D78C3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BB000FQE</w:t>
            </w:r>
          </w:p>
        </w:tc>
        <w:tc>
          <w:tcPr>
            <w:tcW w:w="0" w:type="auto"/>
            <w:shd w:val="clear" w:color="auto" w:fill="auto"/>
          </w:tcPr>
          <w:p w14:paraId="3029EAE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53245A4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le mangeur d'étoiles</w:t>
            </w:r>
          </w:p>
        </w:tc>
        <w:tc>
          <w:tcPr>
            <w:tcW w:w="0" w:type="auto"/>
            <w:shd w:val="clear" w:color="auto" w:fill="auto"/>
          </w:tcPr>
          <w:p w14:paraId="34A7695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58241B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37)</w:t>
            </w:r>
          </w:p>
        </w:tc>
        <w:tc>
          <w:tcPr>
            <w:tcW w:w="0" w:type="auto"/>
            <w:shd w:val="clear" w:color="auto" w:fill="auto"/>
          </w:tcPr>
          <w:p w14:paraId="4120126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066DC14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3B9B559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46DCF819" w14:textId="77777777">
        <w:tc>
          <w:tcPr>
            <w:tcW w:w="0" w:type="auto"/>
            <w:shd w:val="clear" w:color="auto" w:fill="auto"/>
          </w:tcPr>
          <w:p w14:paraId="25A3366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BB000DH2</w:t>
            </w:r>
          </w:p>
        </w:tc>
        <w:tc>
          <w:tcPr>
            <w:tcW w:w="0" w:type="auto"/>
            <w:shd w:val="clear" w:color="auto" w:fill="auto"/>
          </w:tcPr>
          <w:p w14:paraId="0169C12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51243C4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La vengeance du Carcajou</w:t>
            </w:r>
          </w:p>
        </w:tc>
        <w:tc>
          <w:tcPr>
            <w:tcW w:w="0" w:type="auto"/>
            <w:shd w:val="clear" w:color="auto" w:fill="auto"/>
          </w:tcPr>
          <w:p w14:paraId="762854D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44BAF8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26)</w:t>
            </w:r>
          </w:p>
        </w:tc>
        <w:tc>
          <w:tcPr>
            <w:tcW w:w="0" w:type="auto"/>
            <w:shd w:val="clear" w:color="auto" w:fill="auto"/>
          </w:tcPr>
          <w:p w14:paraId="66986A7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039FE9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4BE90E7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4D928767" w14:textId="77777777">
        <w:tc>
          <w:tcPr>
            <w:tcW w:w="0" w:type="auto"/>
            <w:shd w:val="clear" w:color="auto" w:fill="auto"/>
          </w:tcPr>
          <w:p w14:paraId="2626AB8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BB00099E</w:t>
            </w:r>
          </w:p>
        </w:tc>
        <w:tc>
          <w:tcPr>
            <w:tcW w:w="0" w:type="auto"/>
            <w:shd w:val="clear" w:color="auto" w:fill="auto"/>
          </w:tcPr>
          <w:p w14:paraId="348F28B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DUFAUX, Nathalie</w:t>
            </w:r>
          </w:p>
        </w:tc>
        <w:tc>
          <w:tcPr>
            <w:tcW w:w="0" w:type="auto"/>
            <w:shd w:val="clear" w:color="auto" w:fill="auto"/>
          </w:tcPr>
          <w:p w14:paraId="7319EA0A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C'est pas juste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maîtresse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434819C" w14:textId="77777777" w:rsidR="00DC1D68" w:rsidRDefault="00DC1D68"/>
        </w:tc>
        <w:tc>
          <w:tcPr>
            <w:tcW w:w="0" w:type="auto"/>
            <w:shd w:val="clear" w:color="auto" w:fill="auto"/>
          </w:tcPr>
          <w:p w14:paraId="2D5D20CE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447)</w:t>
            </w:r>
          </w:p>
        </w:tc>
        <w:tc>
          <w:tcPr>
            <w:tcW w:w="0" w:type="auto"/>
            <w:shd w:val="clear" w:color="auto" w:fill="auto"/>
          </w:tcPr>
          <w:p w14:paraId="68C03E3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447</w:t>
            </w:r>
          </w:p>
        </w:tc>
        <w:tc>
          <w:tcPr>
            <w:tcW w:w="0" w:type="auto"/>
            <w:shd w:val="clear" w:color="auto" w:fill="auto"/>
          </w:tcPr>
          <w:p w14:paraId="3220042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DUFA</w:t>
            </w:r>
          </w:p>
        </w:tc>
        <w:tc>
          <w:tcPr>
            <w:tcW w:w="0" w:type="auto"/>
            <w:shd w:val="clear" w:color="auto" w:fill="auto"/>
          </w:tcPr>
          <w:p w14:paraId="114CE24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0B2F8018" w14:textId="77777777">
        <w:tc>
          <w:tcPr>
            <w:tcW w:w="0" w:type="auto"/>
            <w:shd w:val="clear" w:color="auto" w:fill="auto"/>
          </w:tcPr>
          <w:p w14:paraId="096155A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BB000DH1</w:t>
            </w:r>
          </w:p>
        </w:tc>
        <w:tc>
          <w:tcPr>
            <w:tcW w:w="0" w:type="auto"/>
            <w:shd w:val="clear" w:color="auto" w:fill="auto"/>
          </w:tcPr>
          <w:p w14:paraId="7620D73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GODI, Bernard</w:t>
            </w:r>
          </w:p>
        </w:tc>
        <w:tc>
          <w:tcPr>
            <w:tcW w:w="0" w:type="auto"/>
            <w:shd w:val="clear" w:color="auto" w:fill="auto"/>
          </w:tcPr>
          <w:p w14:paraId="64EC4A9D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Les réponses ou la vie?</w:t>
            </w:r>
          </w:p>
        </w:tc>
        <w:tc>
          <w:tcPr>
            <w:tcW w:w="0" w:type="auto"/>
            <w:shd w:val="clear" w:color="auto" w:fill="auto"/>
          </w:tcPr>
          <w:p w14:paraId="57F764B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8E0A297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(L'élève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Ducobu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6CCA6553" w14:textId="77777777" w:rsidR="00DC1D68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B9E25A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ZIDR</w:t>
            </w:r>
          </w:p>
        </w:tc>
        <w:tc>
          <w:tcPr>
            <w:tcW w:w="0" w:type="auto"/>
            <w:shd w:val="clear" w:color="auto" w:fill="auto"/>
          </w:tcPr>
          <w:p w14:paraId="6D164A5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790EDD2E" w14:textId="77777777">
        <w:tc>
          <w:tcPr>
            <w:tcW w:w="0" w:type="auto"/>
            <w:shd w:val="clear" w:color="auto" w:fill="auto"/>
          </w:tcPr>
          <w:p w14:paraId="3851D61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BB000EST</w:t>
            </w:r>
          </w:p>
        </w:tc>
        <w:tc>
          <w:tcPr>
            <w:tcW w:w="0" w:type="auto"/>
            <w:shd w:val="clear" w:color="auto" w:fill="auto"/>
          </w:tcPr>
          <w:p w14:paraId="368EDAC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GOSCINNY, René</w:t>
            </w:r>
          </w:p>
        </w:tc>
        <w:tc>
          <w:tcPr>
            <w:tcW w:w="0" w:type="auto"/>
            <w:shd w:val="clear" w:color="auto" w:fill="auto"/>
          </w:tcPr>
          <w:p w14:paraId="216B63B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Le bouclier arverne</w:t>
            </w:r>
          </w:p>
        </w:tc>
        <w:tc>
          <w:tcPr>
            <w:tcW w:w="0" w:type="auto"/>
            <w:shd w:val="clear" w:color="auto" w:fill="auto"/>
          </w:tcPr>
          <w:p w14:paraId="2FDCA35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E732E3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Astérix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11)</w:t>
            </w:r>
          </w:p>
        </w:tc>
        <w:tc>
          <w:tcPr>
            <w:tcW w:w="0" w:type="auto"/>
            <w:shd w:val="clear" w:color="auto" w:fill="auto"/>
          </w:tcPr>
          <w:p w14:paraId="63C136F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665AD8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GOSC</w:t>
            </w:r>
          </w:p>
        </w:tc>
        <w:tc>
          <w:tcPr>
            <w:tcW w:w="0" w:type="auto"/>
            <w:shd w:val="clear" w:color="auto" w:fill="auto"/>
          </w:tcPr>
          <w:p w14:paraId="05BE855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3941B8D0" w14:textId="77777777">
        <w:tc>
          <w:tcPr>
            <w:tcW w:w="0" w:type="auto"/>
            <w:shd w:val="clear" w:color="auto" w:fill="auto"/>
          </w:tcPr>
          <w:p w14:paraId="4A4827D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BB000FQA</w:t>
            </w:r>
          </w:p>
        </w:tc>
        <w:tc>
          <w:tcPr>
            <w:tcW w:w="0" w:type="auto"/>
            <w:shd w:val="clear" w:color="auto" w:fill="auto"/>
          </w:tcPr>
          <w:p w14:paraId="4D2D664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GOSCINNY, René</w:t>
            </w:r>
          </w:p>
        </w:tc>
        <w:tc>
          <w:tcPr>
            <w:tcW w:w="0" w:type="auto"/>
            <w:shd w:val="clear" w:color="auto" w:fill="auto"/>
          </w:tcPr>
          <w:p w14:paraId="61BA9A3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Astérix chez les Helvètes</w:t>
            </w:r>
          </w:p>
        </w:tc>
        <w:tc>
          <w:tcPr>
            <w:tcW w:w="0" w:type="auto"/>
            <w:shd w:val="clear" w:color="auto" w:fill="auto"/>
          </w:tcPr>
          <w:p w14:paraId="4EBA648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FAF6C4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Astérix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16)</w:t>
            </w:r>
          </w:p>
        </w:tc>
        <w:tc>
          <w:tcPr>
            <w:tcW w:w="0" w:type="auto"/>
            <w:shd w:val="clear" w:color="auto" w:fill="auto"/>
          </w:tcPr>
          <w:p w14:paraId="67D8D1F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3FB5D6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GOSC</w:t>
            </w:r>
          </w:p>
        </w:tc>
        <w:tc>
          <w:tcPr>
            <w:tcW w:w="0" w:type="auto"/>
            <w:shd w:val="clear" w:color="auto" w:fill="auto"/>
          </w:tcPr>
          <w:p w14:paraId="5D3AF123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02BAC132" w14:textId="77777777">
        <w:tc>
          <w:tcPr>
            <w:tcW w:w="0" w:type="auto"/>
            <w:shd w:val="clear" w:color="auto" w:fill="auto"/>
          </w:tcPr>
          <w:p w14:paraId="295BC90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BB000I01</w:t>
            </w:r>
          </w:p>
        </w:tc>
        <w:tc>
          <w:tcPr>
            <w:tcW w:w="0" w:type="auto"/>
            <w:shd w:val="clear" w:color="auto" w:fill="auto"/>
          </w:tcPr>
          <w:p w14:paraId="413BAD4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GUTMAN, Colas</w:t>
            </w:r>
          </w:p>
        </w:tc>
        <w:tc>
          <w:tcPr>
            <w:tcW w:w="0" w:type="auto"/>
            <w:shd w:val="clear" w:color="auto" w:fill="auto"/>
          </w:tcPr>
          <w:p w14:paraId="2972EB7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Jean-Bébé et Baby-John</w:t>
            </w:r>
          </w:p>
        </w:tc>
        <w:tc>
          <w:tcPr>
            <w:tcW w:w="0" w:type="auto"/>
            <w:shd w:val="clear" w:color="auto" w:fill="auto"/>
          </w:tcPr>
          <w:p w14:paraId="38C0CF7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7E3AC6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(Mouche)</w:t>
            </w:r>
          </w:p>
        </w:tc>
        <w:tc>
          <w:tcPr>
            <w:tcW w:w="0" w:type="auto"/>
            <w:shd w:val="clear" w:color="auto" w:fill="auto"/>
          </w:tcPr>
          <w:p w14:paraId="545A7ACF" w14:textId="77777777" w:rsidR="00DC1D68" w:rsidRDefault="00DC1D68"/>
        </w:tc>
        <w:tc>
          <w:tcPr>
            <w:tcW w:w="0" w:type="auto"/>
            <w:shd w:val="clear" w:color="auto" w:fill="auto"/>
          </w:tcPr>
          <w:p w14:paraId="2E262D4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GUTM</w:t>
            </w:r>
          </w:p>
        </w:tc>
        <w:tc>
          <w:tcPr>
            <w:tcW w:w="0" w:type="auto"/>
            <w:shd w:val="clear" w:color="auto" w:fill="auto"/>
          </w:tcPr>
          <w:p w14:paraId="09A464C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71895854" w14:textId="77777777">
        <w:tc>
          <w:tcPr>
            <w:tcW w:w="0" w:type="auto"/>
            <w:shd w:val="clear" w:color="auto" w:fill="auto"/>
          </w:tcPr>
          <w:p w14:paraId="519256A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BB000C6N</w:t>
            </w:r>
          </w:p>
        </w:tc>
        <w:tc>
          <w:tcPr>
            <w:tcW w:w="0" w:type="auto"/>
            <w:shd w:val="clear" w:color="auto" w:fill="auto"/>
          </w:tcPr>
          <w:p w14:paraId="76134D6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HARCOURT, Claire d'</w:t>
            </w:r>
          </w:p>
        </w:tc>
        <w:tc>
          <w:tcPr>
            <w:tcW w:w="0" w:type="auto"/>
            <w:shd w:val="clear" w:color="auto" w:fill="auto"/>
          </w:tcPr>
          <w:p w14:paraId="5D8DB8F1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Du coq 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l'âne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les animaux racontent l'art</w:t>
            </w:r>
          </w:p>
        </w:tc>
        <w:tc>
          <w:tcPr>
            <w:tcW w:w="0" w:type="auto"/>
            <w:shd w:val="clear" w:color="auto" w:fill="auto"/>
          </w:tcPr>
          <w:p w14:paraId="20FCE2E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0985F61" w14:textId="77777777" w:rsidR="00DC1D68" w:rsidRDefault="00DC1D68"/>
        </w:tc>
        <w:tc>
          <w:tcPr>
            <w:tcW w:w="0" w:type="auto"/>
            <w:shd w:val="clear" w:color="auto" w:fill="auto"/>
          </w:tcPr>
          <w:p w14:paraId="108FC1F7" w14:textId="77777777" w:rsidR="00DC1D68" w:rsidRDefault="00DC1D68"/>
        </w:tc>
        <w:tc>
          <w:tcPr>
            <w:tcW w:w="0" w:type="auto"/>
            <w:shd w:val="clear" w:color="auto" w:fill="auto"/>
          </w:tcPr>
          <w:p w14:paraId="7610DD4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14:paraId="0005974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73336E89" w14:textId="77777777">
        <w:tc>
          <w:tcPr>
            <w:tcW w:w="0" w:type="auto"/>
            <w:shd w:val="clear" w:color="auto" w:fill="auto"/>
          </w:tcPr>
          <w:p w14:paraId="3D0E910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BB000DGR</w:t>
            </w:r>
          </w:p>
        </w:tc>
        <w:tc>
          <w:tcPr>
            <w:tcW w:w="0" w:type="auto"/>
            <w:shd w:val="clear" w:color="auto" w:fill="auto"/>
          </w:tcPr>
          <w:p w14:paraId="72DF247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LEMAÎTRE, Pascal</w:t>
            </w:r>
          </w:p>
        </w:tc>
        <w:tc>
          <w:tcPr>
            <w:tcW w:w="0" w:type="auto"/>
            <w:shd w:val="clear" w:color="auto" w:fill="auto"/>
          </w:tcPr>
          <w:p w14:paraId="7585EDE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Le chevalier qui cherchait ses chaussettes</w:t>
            </w:r>
          </w:p>
        </w:tc>
        <w:tc>
          <w:tcPr>
            <w:tcW w:w="0" w:type="auto"/>
            <w:shd w:val="clear" w:color="auto" w:fill="auto"/>
          </w:tcPr>
          <w:p w14:paraId="2E046B4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A94F4E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(Mouche)</w:t>
            </w:r>
          </w:p>
        </w:tc>
        <w:tc>
          <w:tcPr>
            <w:tcW w:w="0" w:type="auto"/>
            <w:shd w:val="clear" w:color="auto" w:fill="auto"/>
          </w:tcPr>
          <w:p w14:paraId="3F837DBC" w14:textId="77777777" w:rsidR="00DC1D68" w:rsidRDefault="00DC1D68"/>
        </w:tc>
        <w:tc>
          <w:tcPr>
            <w:tcW w:w="0" w:type="auto"/>
            <w:shd w:val="clear" w:color="auto" w:fill="auto"/>
          </w:tcPr>
          <w:p w14:paraId="327B640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OSTE</w:t>
            </w:r>
          </w:p>
        </w:tc>
        <w:tc>
          <w:tcPr>
            <w:tcW w:w="0" w:type="auto"/>
            <w:shd w:val="clear" w:color="auto" w:fill="auto"/>
          </w:tcPr>
          <w:p w14:paraId="42B9F68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45DD4974" w14:textId="77777777">
        <w:tc>
          <w:tcPr>
            <w:tcW w:w="0" w:type="auto"/>
            <w:shd w:val="clear" w:color="auto" w:fill="auto"/>
          </w:tcPr>
          <w:p w14:paraId="1724614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BB0007AS</w:t>
            </w:r>
          </w:p>
        </w:tc>
        <w:tc>
          <w:tcPr>
            <w:tcW w:w="0" w:type="auto"/>
            <w:shd w:val="clear" w:color="auto" w:fill="auto"/>
          </w:tcPr>
          <w:p w14:paraId="69B49CA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MARTIN, Paul</w:t>
            </w:r>
          </w:p>
        </w:tc>
        <w:tc>
          <w:tcPr>
            <w:tcW w:w="0" w:type="auto"/>
            <w:shd w:val="clear" w:color="auto" w:fill="auto"/>
          </w:tcPr>
          <w:p w14:paraId="50EADE4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Thierry contre les kidnappeurs</w:t>
            </w:r>
          </w:p>
        </w:tc>
        <w:tc>
          <w:tcPr>
            <w:tcW w:w="0" w:type="auto"/>
            <w:shd w:val="clear" w:color="auto" w:fill="auto"/>
          </w:tcPr>
          <w:p w14:paraId="5D5D3BCD" w14:textId="77777777" w:rsidR="00DC1D68" w:rsidRDefault="00DC1D68"/>
        </w:tc>
        <w:tc>
          <w:tcPr>
            <w:tcW w:w="0" w:type="auto"/>
            <w:shd w:val="clear" w:color="auto" w:fill="auto"/>
          </w:tcPr>
          <w:p w14:paraId="5CCC1FA8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409)</w:t>
            </w:r>
          </w:p>
        </w:tc>
        <w:tc>
          <w:tcPr>
            <w:tcW w:w="0" w:type="auto"/>
            <w:shd w:val="clear" w:color="auto" w:fill="auto"/>
          </w:tcPr>
          <w:p w14:paraId="1DE7575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409</w:t>
            </w:r>
          </w:p>
        </w:tc>
        <w:tc>
          <w:tcPr>
            <w:tcW w:w="0" w:type="auto"/>
            <w:shd w:val="clear" w:color="auto" w:fill="auto"/>
          </w:tcPr>
          <w:p w14:paraId="4F0F2A6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MART</w:t>
            </w:r>
          </w:p>
        </w:tc>
        <w:tc>
          <w:tcPr>
            <w:tcW w:w="0" w:type="auto"/>
            <w:shd w:val="clear" w:color="auto" w:fill="auto"/>
          </w:tcPr>
          <w:p w14:paraId="13DAA44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75A42EF5" w14:textId="77777777">
        <w:tc>
          <w:tcPr>
            <w:tcW w:w="0" w:type="auto"/>
            <w:shd w:val="clear" w:color="auto" w:fill="auto"/>
          </w:tcPr>
          <w:p w14:paraId="5557C52D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BB000D1J</w:t>
            </w:r>
          </w:p>
        </w:tc>
        <w:tc>
          <w:tcPr>
            <w:tcW w:w="0" w:type="auto"/>
            <w:shd w:val="clear" w:color="auto" w:fill="auto"/>
          </w:tcPr>
          <w:p w14:paraId="2334279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MOURLEVAT, Jean-Claude</w:t>
            </w:r>
          </w:p>
        </w:tc>
        <w:tc>
          <w:tcPr>
            <w:tcW w:w="0" w:type="auto"/>
            <w:shd w:val="clear" w:color="auto" w:fill="auto"/>
          </w:tcPr>
          <w:p w14:paraId="22E08AD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Sous le grand banian</w:t>
            </w:r>
          </w:p>
        </w:tc>
        <w:tc>
          <w:tcPr>
            <w:tcW w:w="0" w:type="auto"/>
            <w:shd w:val="clear" w:color="auto" w:fill="auto"/>
          </w:tcPr>
          <w:p w14:paraId="1B3AA3D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3ACF548" w14:textId="77777777" w:rsidR="00DC1D68" w:rsidRDefault="00DC1D68"/>
        </w:tc>
        <w:tc>
          <w:tcPr>
            <w:tcW w:w="0" w:type="auto"/>
            <w:shd w:val="clear" w:color="auto" w:fill="auto"/>
          </w:tcPr>
          <w:p w14:paraId="0D4A9424" w14:textId="77777777" w:rsidR="00DC1D68" w:rsidRDefault="00DC1D68"/>
        </w:tc>
        <w:tc>
          <w:tcPr>
            <w:tcW w:w="0" w:type="auto"/>
            <w:shd w:val="clear" w:color="auto" w:fill="auto"/>
          </w:tcPr>
          <w:p w14:paraId="0121D96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655</w:t>
            </w:r>
          </w:p>
        </w:tc>
        <w:tc>
          <w:tcPr>
            <w:tcW w:w="0" w:type="auto"/>
            <w:shd w:val="clear" w:color="auto" w:fill="auto"/>
          </w:tcPr>
          <w:p w14:paraId="0A9E4AB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49341559" w14:textId="77777777">
        <w:tc>
          <w:tcPr>
            <w:tcW w:w="0" w:type="auto"/>
            <w:shd w:val="clear" w:color="auto" w:fill="auto"/>
          </w:tcPr>
          <w:p w14:paraId="36AA5D5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BB000BP7</w:t>
            </w:r>
          </w:p>
        </w:tc>
        <w:tc>
          <w:tcPr>
            <w:tcW w:w="0" w:type="auto"/>
            <w:shd w:val="clear" w:color="auto" w:fill="auto"/>
          </w:tcPr>
          <w:p w14:paraId="40CC675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NELISSEN, Roland</w:t>
            </w:r>
          </w:p>
        </w:tc>
        <w:tc>
          <w:tcPr>
            <w:tcW w:w="0" w:type="auto"/>
            <w:shd w:val="clear" w:color="auto" w:fill="auto"/>
          </w:tcPr>
          <w:p w14:paraId="7CA4608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Le livre des extrêmes</w:t>
            </w:r>
          </w:p>
        </w:tc>
        <w:tc>
          <w:tcPr>
            <w:tcW w:w="0" w:type="auto"/>
            <w:shd w:val="clear" w:color="auto" w:fill="auto"/>
          </w:tcPr>
          <w:p w14:paraId="4918B7B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44C039A" w14:textId="77777777" w:rsidR="00DC1D68" w:rsidRDefault="00DC1D68"/>
        </w:tc>
        <w:tc>
          <w:tcPr>
            <w:tcW w:w="0" w:type="auto"/>
            <w:shd w:val="clear" w:color="auto" w:fill="auto"/>
          </w:tcPr>
          <w:p w14:paraId="0332FFEB" w14:textId="77777777" w:rsidR="00DC1D68" w:rsidRDefault="00DC1D68"/>
        </w:tc>
        <w:tc>
          <w:tcPr>
            <w:tcW w:w="0" w:type="auto"/>
            <w:shd w:val="clear" w:color="auto" w:fill="auto"/>
          </w:tcPr>
          <w:p w14:paraId="56908D1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281D0C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7220C9F1" w14:textId="77777777">
        <w:tc>
          <w:tcPr>
            <w:tcW w:w="0" w:type="auto"/>
            <w:shd w:val="clear" w:color="auto" w:fill="auto"/>
          </w:tcPr>
          <w:p w14:paraId="6E23DF1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BB000BRV</w:t>
            </w:r>
          </w:p>
        </w:tc>
        <w:tc>
          <w:tcPr>
            <w:tcW w:w="0" w:type="auto"/>
            <w:shd w:val="clear" w:color="auto" w:fill="auto"/>
          </w:tcPr>
          <w:p w14:paraId="7133159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NÖSTLINGER, Christine</w:t>
            </w:r>
          </w:p>
        </w:tc>
        <w:tc>
          <w:tcPr>
            <w:tcW w:w="0" w:type="auto"/>
            <w:shd w:val="clear" w:color="auto" w:fill="auto"/>
          </w:tcPr>
          <w:p w14:paraId="4FD0AC7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Mini rencontre le Père-Noël</w:t>
            </w:r>
          </w:p>
        </w:tc>
        <w:tc>
          <w:tcPr>
            <w:tcW w:w="0" w:type="auto"/>
            <w:shd w:val="clear" w:color="auto" w:fill="auto"/>
          </w:tcPr>
          <w:p w14:paraId="1374D38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3E4BA44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516)</w:t>
            </w:r>
          </w:p>
        </w:tc>
        <w:tc>
          <w:tcPr>
            <w:tcW w:w="0" w:type="auto"/>
            <w:shd w:val="clear" w:color="auto" w:fill="auto"/>
          </w:tcPr>
          <w:p w14:paraId="78CA87B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516</w:t>
            </w:r>
          </w:p>
        </w:tc>
        <w:tc>
          <w:tcPr>
            <w:tcW w:w="0" w:type="auto"/>
            <w:shd w:val="clear" w:color="auto" w:fill="auto"/>
          </w:tcPr>
          <w:p w14:paraId="0CC5362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NOST</w:t>
            </w:r>
          </w:p>
        </w:tc>
        <w:tc>
          <w:tcPr>
            <w:tcW w:w="0" w:type="auto"/>
            <w:shd w:val="clear" w:color="auto" w:fill="auto"/>
          </w:tcPr>
          <w:p w14:paraId="04BA176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76EEE91C" w14:textId="77777777">
        <w:tc>
          <w:tcPr>
            <w:tcW w:w="0" w:type="auto"/>
            <w:shd w:val="clear" w:color="auto" w:fill="auto"/>
          </w:tcPr>
          <w:p w14:paraId="6EF0289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BB000CIU</w:t>
            </w:r>
          </w:p>
        </w:tc>
        <w:tc>
          <w:tcPr>
            <w:tcW w:w="0" w:type="auto"/>
            <w:shd w:val="clear" w:color="auto" w:fill="auto"/>
          </w:tcPr>
          <w:p w14:paraId="0E524DC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NOLAN, Tina</w:t>
            </w:r>
          </w:p>
        </w:tc>
        <w:tc>
          <w:tcPr>
            <w:tcW w:w="0" w:type="auto"/>
            <w:shd w:val="clear" w:color="auto" w:fill="auto"/>
          </w:tcPr>
          <w:p w14:paraId="067E76D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Léon, le caneton égaré</w:t>
            </w:r>
          </w:p>
        </w:tc>
        <w:tc>
          <w:tcPr>
            <w:tcW w:w="0" w:type="auto"/>
            <w:shd w:val="clear" w:color="auto" w:fill="auto"/>
          </w:tcPr>
          <w:p w14:paraId="3CA16AF3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790AE24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(Milan poche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Cadet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134.)</w:t>
            </w:r>
          </w:p>
        </w:tc>
        <w:tc>
          <w:tcPr>
            <w:tcW w:w="0" w:type="auto"/>
            <w:shd w:val="clear" w:color="auto" w:fill="auto"/>
          </w:tcPr>
          <w:p w14:paraId="247567F5" w14:textId="77777777" w:rsidR="00DC1D68" w:rsidRDefault="00000000">
            <w:r>
              <w:rPr>
                <w:rFonts w:ascii="Arial" w:eastAsia="Arial" w:hAnsi="Arial" w:cs="Arial"/>
                <w:sz w:val="16"/>
              </w:rPr>
              <w:t>134.</w:t>
            </w:r>
          </w:p>
        </w:tc>
        <w:tc>
          <w:tcPr>
            <w:tcW w:w="0" w:type="auto"/>
            <w:shd w:val="clear" w:color="auto" w:fill="auto"/>
          </w:tcPr>
          <w:p w14:paraId="4721E36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NOLA</w:t>
            </w:r>
          </w:p>
        </w:tc>
        <w:tc>
          <w:tcPr>
            <w:tcW w:w="0" w:type="auto"/>
            <w:shd w:val="clear" w:color="auto" w:fill="auto"/>
          </w:tcPr>
          <w:p w14:paraId="7A1E494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016E1E62" w14:textId="77777777">
        <w:tc>
          <w:tcPr>
            <w:tcW w:w="0" w:type="auto"/>
            <w:shd w:val="clear" w:color="auto" w:fill="auto"/>
          </w:tcPr>
          <w:p w14:paraId="4671C4C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BB0007PH</w:t>
            </w:r>
          </w:p>
        </w:tc>
        <w:tc>
          <w:tcPr>
            <w:tcW w:w="0" w:type="auto"/>
            <w:shd w:val="clear" w:color="auto" w:fill="auto"/>
          </w:tcPr>
          <w:p w14:paraId="15976FB3" w14:textId="77777777" w:rsidR="00DC1D68" w:rsidRDefault="00000000">
            <w:r>
              <w:rPr>
                <w:rFonts w:ascii="Arial" w:eastAsia="Arial" w:hAnsi="Arial" w:cs="Arial"/>
                <w:sz w:val="16"/>
              </w:rPr>
              <w:t>PETIT, Véronique</w:t>
            </w:r>
          </w:p>
        </w:tc>
        <w:tc>
          <w:tcPr>
            <w:tcW w:w="0" w:type="auto"/>
            <w:shd w:val="clear" w:color="auto" w:fill="auto"/>
          </w:tcPr>
          <w:p w14:paraId="6DA4D23C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Entre, si tu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l'oses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7222814" w14:textId="77777777" w:rsidR="00DC1D68" w:rsidRDefault="00DC1D68"/>
        </w:tc>
        <w:tc>
          <w:tcPr>
            <w:tcW w:w="0" w:type="auto"/>
            <w:shd w:val="clear" w:color="auto" w:fill="auto"/>
          </w:tcPr>
          <w:p w14:paraId="246870D7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418)</w:t>
            </w:r>
          </w:p>
        </w:tc>
        <w:tc>
          <w:tcPr>
            <w:tcW w:w="0" w:type="auto"/>
            <w:shd w:val="clear" w:color="auto" w:fill="auto"/>
          </w:tcPr>
          <w:p w14:paraId="55BDBF5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418</w:t>
            </w:r>
          </w:p>
        </w:tc>
        <w:tc>
          <w:tcPr>
            <w:tcW w:w="0" w:type="auto"/>
            <w:shd w:val="clear" w:color="auto" w:fill="auto"/>
          </w:tcPr>
          <w:p w14:paraId="6B61971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PETI</w:t>
            </w:r>
          </w:p>
        </w:tc>
        <w:tc>
          <w:tcPr>
            <w:tcW w:w="0" w:type="auto"/>
            <w:shd w:val="clear" w:color="auto" w:fill="auto"/>
          </w:tcPr>
          <w:p w14:paraId="19EF03B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0A164E84" w14:textId="77777777">
        <w:tc>
          <w:tcPr>
            <w:tcW w:w="0" w:type="auto"/>
            <w:shd w:val="clear" w:color="auto" w:fill="auto"/>
          </w:tcPr>
          <w:p w14:paraId="7890511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BB0007GF</w:t>
            </w:r>
          </w:p>
        </w:tc>
        <w:tc>
          <w:tcPr>
            <w:tcW w:w="0" w:type="auto"/>
            <w:shd w:val="clear" w:color="auto" w:fill="auto"/>
          </w:tcPr>
          <w:p w14:paraId="5383E81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PRADET, Alain</w:t>
            </w:r>
          </w:p>
        </w:tc>
        <w:tc>
          <w:tcPr>
            <w:tcW w:w="0" w:type="auto"/>
            <w:shd w:val="clear" w:color="auto" w:fill="auto"/>
          </w:tcPr>
          <w:p w14:paraId="066BFF7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Mes fantômes et moi</w:t>
            </w:r>
          </w:p>
        </w:tc>
        <w:tc>
          <w:tcPr>
            <w:tcW w:w="0" w:type="auto"/>
            <w:shd w:val="clear" w:color="auto" w:fill="auto"/>
          </w:tcPr>
          <w:p w14:paraId="78355AA3" w14:textId="77777777" w:rsidR="00DC1D68" w:rsidRDefault="00DC1D68"/>
        </w:tc>
        <w:tc>
          <w:tcPr>
            <w:tcW w:w="0" w:type="auto"/>
            <w:shd w:val="clear" w:color="auto" w:fill="auto"/>
          </w:tcPr>
          <w:p w14:paraId="31E32590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413)</w:t>
            </w:r>
          </w:p>
        </w:tc>
        <w:tc>
          <w:tcPr>
            <w:tcW w:w="0" w:type="auto"/>
            <w:shd w:val="clear" w:color="auto" w:fill="auto"/>
          </w:tcPr>
          <w:p w14:paraId="7224D303" w14:textId="77777777" w:rsidR="00DC1D68" w:rsidRDefault="00000000">
            <w:r>
              <w:rPr>
                <w:rFonts w:ascii="Arial" w:eastAsia="Arial" w:hAnsi="Arial" w:cs="Arial"/>
                <w:sz w:val="16"/>
              </w:rPr>
              <w:t>413</w:t>
            </w:r>
          </w:p>
        </w:tc>
        <w:tc>
          <w:tcPr>
            <w:tcW w:w="0" w:type="auto"/>
            <w:shd w:val="clear" w:color="auto" w:fill="auto"/>
          </w:tcPr>
          <w:p w14:paraId="09C001C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PRAD</w:t>
            </w:r>
          </w:p>
        </w:tc>
        <w:tc>
          <w:tcPr>
            <w:tcW w:w="0" w:type="auto"/>
            <w:shd w:val="clear" w:color="auto" w:fill="auto"/>
          </w:tcPr>
          <w:p w14:paraId="26118B3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33AEE272" w14:textId="77777777">
        <w:tc>
          <w:tcPr>
            <w:tcW w:w="0" w:type="auto"/>
            <w:shd w:val="clear" w:color="auto" w:fill="auto"/>
          </w:tcPr>
          <w:p w14:paraId="14CEE4C3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BB000EN3</w:t>
            </w:r>
          </w:p>
        </w:tc>
        <w:tc>
          <w:tcPr>
            <w:tcW w:w="0" w:type="auto"/>
            <w:shd w:val="clear" w:color="auto" w:fill="auto"/>
          </w:tcPr>
          <w:p w14:paraId="602AD94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RAISSON, Gwendoline</w:t>
            </w:r>
          </w:p>
        </w:tc>
        <w:tc>
          <w:tcPr>
            <w:tcW w:w="0" w:type="auto"/>
            <w:shd w:val="clear" w:color="auto" w:fill="auto"/>
          </w:tcPr>
          <w:p w14:paraId="66DDEA0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Oiseau Oiselle</w:t>
            </w:r>
          </w:p>
        </w:tc>
        <w:tc>
          <w:tcPr>
            <w:tcW w:w="0" w:type="auto"/>
            <w:shd w:val="clear" w:color="auto" w:fill="auto"/>
          </w:tcPr>
          <w:p w14:paraId="6A68170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64998B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40740DB4" w14:textId="77777777" w:rsidR="00DC1D68" w:rsidRDefault="00DC1D68"/>
        </w:tc>
        <w:tc>
          <w:tcPr>
            <w:tcW w:w="0" w:type="auto"/>
            <w:shd w:val="clear" w:color="auto" w:fill="auto"/>
          </w:tcPr>
          <w:p w14:paraId="3F3E83D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RAIS</w:t>
            </w:r>
          </w:p>
        </w:tc>
        <w:tc>
          <w:tcPr>
            <w:tcW w:w="0" w:type="auto"/>
            <w:shd w:val="clear" w:color="auto" w:fill="auto"/>
          </w:tcPr>
          <w:p w14:paraId="5C54939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47E10CB6" w14:textId="77777777">
        <w:tc>
          <w:tcPr>
            <w:tcW w:w="0" w:type="auto"/>
            <w:shd w:val="clear" w:color="auto" w:fill="auto"/>
          </w:tcPr>
          <w:p w14:paraId="5731FA0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BB000D1K</w:t>
            </w:r>
          </w:p>
        </w:tc>
        <w:tc>
          <w:tcPr>
            <w:tcW w:w="0" w:type="auto"/>
            <w:shd w:val="clear" w:color="auto" w:fill="auto"/>
          </w:tcPr>
          <w:p w14:paraId="33524E8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SERRES, Alain</w:t>
            </w:r>
          </w:p>
        </w:tc>
        <w:tc>
          <w:tcPr>
            <w:tcW w:w="0" w:type="auto"/>
            <w:shd w:val="clear" w:color="auto" w:fill="auto"/>
          </w:tcPr>
          <w:p w14:paraId="779BD61A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Comment un livre vient au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monde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tout le cheminement de "Sous le grand banian" de Jean-Claude Mourlevat et Nathalie Novi</w:t>
            </w:r>
          </w:p>
        </w:tc>
        <w:tc>
          <w:tcPr>
            <w:tcW w:w="0" w:type="auto"/>
            <w:shd w:val="clear" w:color="auto" w:fill="auto"/>
          </w:tcPr>
          <w:p w14:paraId="307198B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0FC3BF0" w14:textId="77777777" w:rsidR="00DC1D68" w:rsidRDefault="00DC1D68"/>
        </w:tc>
        <w:tc>
          <w:tcPr>
            <w:tcW w:w="0" w:type="auto"/>
            <w:shd w:val="clear" w:color="auto" w:fill="auto"/>
          </w:tcPr>
          <w:p w14:paraId="3794140B" w14:textId="77777777" w:rsidR="00DC1D68" w:rsidRDefault="00DC1D68"/>
        </w:tc>
        <w:tc>
          <w:tcPr>
            <w:tcW w:w="0" w:type="auto"/>
            <w:shd w:val="clear" w:color="auto" w:fill="auto"/>
          </w:tcPr>
          <w:p w14:paraId="46D1CA2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655</w:t>
            </w:r>
          </w:p>
        </w:tc>
        <w:tc>
          <w:tcPr>
            <w:tcW w:w="0" w:type="auto"/>
            <w:shd w:val="clear" w:color="auto" w:fill="auto"/>
          </w:tcPr>
          <w:p w14:paraId="79442F8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795A7AA2" w14:textId="77777777">
        <w:tc>
          <w:tcPr>
            <w:tcW w:w="0" w:type="auto"/>
            <w:shd w:val="clear" w:color="auto" w:fill="auto"/>
          </w:tcPr>
          <w:p w14:paraId="1FB18FE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BB000DGS</w:t>
            </w:r>
          </w:p>
        </w:tc>
        <w:tc>
          <w:tcPr>
            <w:tcW w:w="0" w:type="auto"/>
            <w:shd w:val="clear" w:color="auto" w:fill="auto"/>
          </w:tcPr>
          <w:p w14:paraId="79E9D54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SUPACAT</w:t>
            </w:r>
          </w:p>
        </w:tc>
        <w:tc>
          <w:tcPr>
            <w:tcW w:w="0" w:type="auto"/>
            <w:shd w:val="clear" w:color="auto" w:fill="auto"/>
          </w:tcPr>
          <w:p w14:paraId="1AA7C828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Le tournoi aux 100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champions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texte de Jean-Luc Bizien</w:t>
            </w:r>
          </w:p>
        </w:tc>
        <w:tc>
          <w:tcPr>
            <w:tcW w:w="0" w:type="auto"/>
            <w:shd w:val="clear" w:color="auto" w:fill="auto"/>
          </w:tcPr>
          <w:p w14:paraId="31B6656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D5CBCB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(Vivez l'aventure)</w:t>
            </w:r>
          </w:p>
        </w:tc>
        <w:tc>
          <w:tcPr>
            <w:tcW w:w="0" w:type="auto"/>
            <w:shd w:val="clear" w:color="auto" w:fill="auto"/>
          </w:tcPr>
          <w:p w14:paraId="29C191D4" w14:textId="77777777" w:rsidR="00DC1D68" w:rsidRDefault="00DC1D68"/>
        </w:tc>
        <w:tc>
          <w:tcPr>
            <w:tcW w:w="0" w:type="auto"/>
            <w:shd w:val="clear" w:color="auto" w:fill="auto"/>
          </w:tcPr>
          <w:p w14:paraId="02042C7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BIZI</w:t>
            </w:r>
          </w:p>
        </w:tc>
        <w:tc>
          <w:tcPr>
            <w:tcW w:w="0" w:type="auto"/>
            <w:shd w:val="clear" w:color="auto" w:fill="auto"/>
          </w:tcPr>
          <w:p w14:paraId="752A786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61BBF37B" w14:textId="77777777">
        <w:tc>
          <w:tcPr>
            <w:tcW w:w="0" w:type="auto"/>
            <w:shd w:val="clear" w:color="auto" w:fill="auto"/>
          </w:tcPr>
          <w:p w14:paraId="1F1FA10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BB000I05</w:t>
            </w:r>
          </w:p>
        </w:tc>
        <w:tc>
          <w:tcPr>
            <w:tcW w:w="0" w:type="auto"/>
            <w:shd w:val="clear" w:color="auto" w:fill="auto"/>
          </w:tcPr>
          <w:p w14:paraId="1B70322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WHITEHORN, Harriet</w:t>
            </w:r>
          </w:p>
        </w:tc>
        <w:tc>
          <w:tcPr>
            <w:tcW w:w="0" w:type="auto"/>
            <w:shd w:val="clear" w:color="auto" w:fill="auto"/>
          </w:tcPr>
          <w:p w14:paraId="3A3FC72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Méli-mélo à la framboise</w:t>
            </w:r>
          </w:p>
        </w:tc>
        <w:tc>
          <w:tcPr>
            <w:tcW w:w="0" w:type="auto"/>
            <w:shd w:val="clear" w:color="auto" w:fill="auto"/>
          </w:tcPr>
          <w:p w14:paraId="3BC7C84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A5A6271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(Les merveilleuses pâtisseries de Billy - Harriet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Whitehorn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787F7A6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882DF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WHIT</w:t>
            </w:r>
          </w:p>
        </w:tc>
        <w:tc>
          <w:tcPr>
            <w:tcW w:w="0" w:type="auto"/>
            <w:shd w:val="clear" w:color="auto" w:fill="auto"/>
          </w:tcPr>
          <w:p w14:paraId="7C58478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4B451262" w14:textId="77777777">
        <w:tc>
          <w:tcPr>
            <w:tcW w:w="0" w:type="auto"/>
            <w:shd w:val="clear" w:color="auto" w:fill="auto"/>
          </w:tcPr>
          <w:p w14:paraId="0278AACD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BB000I06</w:t>
            </w:r>
          </w:p>
        </w:tc>
        <w:tc>
          <w:tcPr>
            <w:tcW w:w="0" w:type="auto"/>
            <w:shd w:val="clear" w:color="auto" w:fill="auto"/>
          </w:tcPr>
          <w:p w14:paraId="6A3D2A46" w14:textId="77777777" w:rsidR="00DC1D68" w:rsidRDefault="00000000">
            <w:r>
              <w:rPr>
                <w:rFonts w:ascii="Arial" w:eastAsia="Arial" w:hAnsi="Arial" w:cs="Arial"/>
                <w:sz w:val="16"/>
              </w:rPr>
              <w:t>WHITEHORN, Harriet</w:t>
            </w:r>
          </w:p>
        </w:tc>
        <w:tc>
          <w:tcPr>
            <w:tcW w:w="0" w:type="auto"/>
            <w:shd w:val="clear" w:color="auto" w:fill="auto"/>
          </w:tcPr>
          <w:p w14:paraId="478BBB4A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Nougatine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disparu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69CDA0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A6517B5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(Les merveilleuses pâtisseries de Billy - Harriet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Whitehorn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02)</w:t>
            </w:r>
          </w:p>
        </w:tc>
        <w:tc>
          <w:tcPr>
            <w:tcW w:w="0" w:type="auto"/>
            <w:shd w:val="clear" w:color="auto" w:fill="auto"/>
          </w:tcPr>
          <w:p w14:paraId="734B5A6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CD952C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WHIT</w:t>
            </w:r>
          </w:p>
        </w:tc>
        <w:tc>
          <w:tcPr>
            <w:tcW w:w="0" w:type="auto"/>
            <w:shd w:val="clear" w:color="auto" w:fill="auto"/>
          </w:tcPr>
          <w:p w14:paraId="284A73B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3ED791B7" w14:textId="77777777">
        <w:tc>
          <w:tcPr>
            <w:tcW w:w="0" w:type="auto"/>
            <w:shd w:val="clear" w:color="auto" w:fill="auto"/>
          </w:tcPr>
          <w:p w14:paraId="33DF2593" w14:textId="77777777" w:rsidR="00DC1D68" w:rsidRDefault="00000000">
            <w:r>
              <w:rPr>
                <w:rFonts w:ascii="Arial" w:eastAsia="Arial" w:hAnsi="Arial" w:cs="Arial"/>
                <w:sz w:val="16"/>
              </w:rPr>
              <w:lastRenderedPageBreak/>
              <w:t>BB000I07</w:t>
            </w:r>
          </w:p>
        </w:tc>
        <w:tc>
          <w:tcPr>
            <w:tcW w:w="0" w:type="auto"/>
            <w:shd w:val="clear" w:color="auto" w:fill="auto"/>
          </w:tcPr>
          <w:p w14:paraId="12B1486E" w14:textId="77777777" w:rsidR="00DC1D68" w:rsidRDefault="00000000">
            <w:r>
              <w:rPr>
                <w:rFonts w:ascii="Arial" w:eastAsia="Arial" w:hAnsi="Arial" w:cs="Arial"/>
                <w:sz w:val="16"/>
              </w:rPr>
              <w:t>WHITEHORN, Harriet</w:t>
            </w:r>
          </w:p>
        </w:tc>
        <w:tc>
          <w:tcPr>
            <w:tcW w:w="0" w:type="auto"/>
            <w:shd w:val="clear" w:color="auto" w:fill="auto"/>
          </w:tcPr>
          <w:p w14:paraId="36345723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La danse des donuts</w:t>
            </w:r>
          </w:p>
        </w:tc>
        <w:tc>
          <w:tcPr>
            <w:tcW w:w="0" w:type="auto"/>
            <w:shd w:val="clear" w:color="auto" w:fill="auto"/>
          </w:tcPr>
          <w:p w14:paraId="10FFB5E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CF13C40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(Les merveilleuses pâtisseries de Billy - Harriet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Whitehorn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03)</w:t>
            </w:r>
          </w:p>
        </w:tc>
        <w:tc>
          <w:tcPr>
            <w:tcW w:w="0" w:type="auto"/>
            <w:shd w:val="clear" w:color="auto" w:fill="auto"/>
          </w:tcPr>
          <w:p w14:paraId="0DA12FFB" w14:textId="77777777" w:rsidR="00DC1D68" w:rsidRDefault="00000000">
            <w:r>
              <w:rPr>
                <w:rFonts w:ascii="Arial" w:eastAsia="Arial" w:hAnsi="Arial" w:cs="Arial"/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BBA63A8" w14:textId="77777777" w:rsidR="00DC1D68" w:rsidRDefault="00000000">
            <w:r>
              <w:rPr>
                <w:rFonts w:ascii="Arial" w:eastAsia="Arial" w:hAnsi="Arial" w:cs="Arial"/>
                <w:sz w:val="16"/>
              </w:rPr>
              <w:t>WHIT</w:t>
            </w:r>
          </w:p>
        </w:tc>
        <w:tc>
          <w:tcPr>
            <w:tcW w:w="0" w:type="auto"/>
            <w:shd w:val="clear" w:color="auto" w:fill="auto"/>
          </w:tcPr>
          <w:p w14:paraId="388E1C11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74E48EE1" w14:textId="77777777">
        <w:tc>
          <w:tcPr>
            <w:tcW w:w="0" w:type="auto"/>
            <w:shd w:val="clear" w:color="auto" w:fill="auto"/>
          </w:tcPr>
          <w:p w14:paraId="6EFDF5A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BB000I22</w:t>
            </w:r>
          </w:p>
        </w:tc>
        <w:tc>
          <w:tcPr>
            <w:tcW w:w="0" w:type="auto"/>
            <w:shd w:val="clear" w:color="auto" w:fill="auto"/>
          </w:tcPr>
          <w:p w14:paraId="1FC57E7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YEOMAN, John</w:t>
            </w:r>
          </w:p>
        </w:tc>
        <w:tc>
          <w:tcPr>
            <w:tcW w:w="0" w:type="auto"/>
            <w:shd w:val="clear" w:color="auto" w:fill="auto"/>
          </w:tcPr>
          <w:p w14:paraId="7690F4F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Les poules</w:t>
            </w:r>
          </w:p>
        </w:tc>
        <w:tc>
          <w:tcPr>
            <w:tcW w:w="0" w:type="auto"/>
            <w:shd w:val="clear" w:color="auto" w:fill="auto"/>
          </w:tcPr>
          <w:p w14:paraId="3211A25C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98E70F8" w14:textId="77777777" w:rsidR="00DC1D68" w:rsidRDefault="00000000">
            <w:r>
              <w:rPr>
                <w:rFonts w:ascii="Arial" w:eastAsia="Arial" w:hAnsi="Arial" w:cs="Arial"/>
                <w:sz w:val="16"/>
              </w:rPr>
              <w:t xml:space="preserve">(Folio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Cadet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294)</w:t>
            </w:r>
          </w:p>
        </w:tc>
        <w:tc>
          <w:tcPr>
            <w:tcW w:w="0" w:type="auto"/>
            <w:shd w:val="clear" w:color="auto" w:fill="auto"/>
          </w:tcPr>
          <w:p w14:paraId="1890DA39" w14:textId="77777777" w:rsidR="00DC1D68" w:rsidRDefault="00000000">
            <w:r>
              <w:rPr>
                <w:rFonts w:ascii="Arial" w:eastAsia="Arial" w:hAnsi="Arial" w:cs="Arial"/>
                <w:sz w:val="16"/>
              </w:rPr>
              <w:t>294</w:t>
            </w:r>
          </w:p>
        </w:tc>
        <w:tc>
          <w:tcPr>
            <w:tcW w:w="0" w:type="auto"/>
            <w:shd w:val="clear" w:color="auto" w:fill="auto"/>
          </w:tcPr>
          <w:p w14:paraId="0810876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YEOM</w:t>
            </w:r>
          </w:p>
        </w:tc>
        <w:tc>
          <w:tcPr>
            <w:tcW w:w="0" w:type="auto"/>
            <w:shd w:val="clear" w:color="auto" w:fill="auto"/>
          </w:tcPr>
          <w:p w14:paraId="7D27A4A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  <w:tr w:rsidR="00DC1D68" w14:paraId="68A8E25F" w14:textId="77777777">
        <w:tc>
          <w:tcPr>
            <w:tcW w:w="0" w:type="auto"/>
            <w:shd w:val="clear" w:color="auto" w:fill="auto"/>
          </w:tcPr>
          <w:p w14:paraId="7F4A437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BB000HVA</w:t>
            </w:r>
          </w:p>
        </w:tc>
        <w:tc>
          <w:tcPr>
            <w:tcW w:w="0" w:type="auto"/>
            <w:shd w:val="clear" w:color="auto" w:fill="auto"/>
          </w:tcPr>
          <w:p w14:paraId="5F0A7A67" w14:textId="77777777" w:rsidR="00DC1D68" w:rsidRDefault="00000000">
            <w:r>
              <w:rPr>
                <w:rFonts w:ascii="Arial" w:eastAsia="Arial" w:hAnsi="Arial" w:cs="Arial"/>
                <w:sz w:val="16"/>
              </w:rPr>
              <w:t>ZENATTI, Valérie</w:t>
            </w:r>
          </w:p>
        </w:tc>
        <w:tc>
          <w:tcPr>
            <w:tcW w:w="0" w:type="auto"/>
            <w:shd w:val="clear" w:color="auto" w:fill="auto"/>
          </w:tcPr>
          <w:p w14:paraId="3006A35A" w14:textId="77777777" w:rsidR="00DC1D68" w:rsidRDefault="00000000">
            <w:r>
              <w:rPr>
                <w:rFonts w:ascii="Arial" w:eastAsia="Arial" w:hAnsi="Arial" w:cs="Arial"/>
                <w:sz w:val="16"/>
              </w:rPr>
              <w:t>Vérité, vérité chérie</w:t>
            </w:r>
          </w:p>
        </w:tc>
        <w:tc>
          <w:tcPr>
            <w:tcW w:w="0" w:type="auto"/>
            <w:shd w:val="clear" w:color="auto" w:fill="auto"/>
          </w:tcPr>
          <w:p w14:paraId="09B576AF" w14:textId="77777777" w:rsidR="00DC1D68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196D9E4" w14:textId="77777777" w:rsidR="00DC1D68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6331A9C9" w14:textId="77777777" w:rsidR="00DC1D68" w:rsidRDefault="00DC1D68"/>
        </w:tc>
        <w:tc>
          <w:tcPr>
            <w:tcW w:w="0" w:type="auto"/>
            <w:shd w:val="clear" w:color="auto" w:fill="auto"/>
          </w:tcPr>
          <w:p w14:paraId="034B7970" w14:textId="77777777" w:rsidR="00DC1D68" w:rsidRDefault="00000000">
            <w:r>
              <w:rPr>
                <w:rFonts w:ascii="Arial" w:eastAsia="Arial" w:hAnsi="Arial" w:cs="Arial"/>
                <w:sz w:val="16"/>
              </w:rPr>
              <w:t>ZENA</w:t>
            </w:r>
          </w:p>
        </w:tc>
        <w:tc>
          <w:tcPr>
            <w:tcW w:w="0" w:type="auto"/>
            <w:shd w:val="clear" w:color="auto" w:fill="auto"/>
          </w:tcPr>
          <w:p w14:paraId="017E6302" w14:textId="77777777" w:rsidR="00DC1D68" w:rsidRDefault="00000000">
            <w:r>
              <w:rPr>
                <w:rFonts w:ascii="Arial" w:eastAsia="Arial" w:hAnsi="Arial" w:cs="Arial"/>
                <w:sz w:val="16"/>
              </w:rPr>
              <w:t>5H-04</w:t>
            </w:r>
          </w:p>
        </w:tc>
      </w:tr>
    </w:tbl>
    <w:p w14:paraId="32015283" w14:textId="77777777" w:rsidR="00DC1D68" w:rsidRDefault="00DC1D68"/>
    <w:sectPr w:rsidR="00DC1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7F82" w14:textId="77777777" w:rsidR="00DA61BC" w:rsidRDefault="00DA61BC">
      <w:r>
        <w:separator/>
      </w:r>
    </w:p>
  </w:endnote>
  <w:endnote w:type="continuationSeparator" w:id="0">
    <w:p w14:paraId="38C40E9F" w14:textId="77777777" w:rsidR="00DA61BC" w:rsidRDefault="00DA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EEDF" w14:textId="77777777" w:rsidR="00DC1D68" w:rsidRDefault="00DC1D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28AE" w14:textId="77777777" w:rsidR="00DC1D68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68EF65EA" w14:textId="77777777" w:rsidR="00DC1D68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43259F85" w14:textId="77777777" w:rsidR="00DC1D68" w:rsidRDefault="00DC1D68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1304" w14:textId="77777777" w:rsidR="00DC1D68" w:rsidRDefault="00DC1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3158" w14:textId="77777777" w:rsidR="00DA61BC" w:rsidRDefault="00DA61BC">
      <w:r>
        <w:separator/>
      </w:r>
    </w:p>
  </w:footnote>
  <w:footnote w:type="continuationSeparator" w:id="0">
    <w:p w14:paraId="67651766" w14:textId="77777777" w:rsidR="00DA61BC" w:rsidRDefault="00DA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9737" w14:textId="77777777" w:rsidR="00DC1D68" w:rsidRDefault="00DC1D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D33" w14:textId="77777777" w:rsidR="00DC1D68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1DDC0AAA" w14:textId="77777777" w:rsidR="00DC1D68" w:rsidRDefault="00DC1D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63E4" w14:textId="77777777" w:rsidR="00DC1D68" w:rsidRDefault="00DC1D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68"/>
    <w:rsid w:val="006957A9"/>
    <w:rsid w:val="00DA61BC"/>
    <w:rsid w:val="00D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AB35D"/>
  <w15:docId w15:val="{4AD903A5-DADB-48E3-B140-A7F9126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2022-08-03T12:49:00Z</dcterms:created>
  <dcterms:modified xsi:type="dcterms:W3CDTF">2022-08-03T12:49:00Z</dcterms:modified>
</cp:coreProperties>
</file>