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C533" w14:textId="722C17B5" w:rsidR="009C1645" w:rsidRDefault="004940F8" w:rsidP="004940F8">
      <w:pPr>
        <w:pStyle w:val="Titre1"/>
      </w:pPr>
      <w:r>
        <w:t>5H01</w:t>
      </w:r>
    </w:p>
    <w:p w14:paraId="4548D996" w14:textId="77777777" w:rsidR="004940F8" w:rsidRDefault="004940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918"/>
        <w:gridCol w:w="4330"/>
      </w:tblGrid>
      <w:tr w:rsidR="009C1645" w14:paraId="6EEBB522" w14:textId="77777777">
        <w:tc>
          <w:tcPr>
            <w:tcW w:w="0" w:type="auto"/>
            <w:shd w:val="clear" w:color="auto" w:fill="auto"/>
          </w:tcPr>
          <w:p w14:paraId="4F55FC69" w14:textId="77777777" w:rsidR="009C1645" w:rsidRDefault="004940F8">
            <w:r>
              <w:rPr>
                <w:rFonts w:ascii="Arial" w:eastAsia="Arial" w:hAnsi="Arial" w:cs="Arial"/>
                <w:b/>
                <w:sz w:val="20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30C11B8A" w14:textId="77777777" w:rsidR="009C1645" w:rsidRDefault="004940F8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B4A5D56" w14:textId="77777777" w:rsidR="009C1645" w:rsidRDefault="004940F8">
            <w:r>
              <w:rPr>
                <w:rFonts w:ascii="Arial" w:eastAsia="Arial" w:hAnsi="Arial" w:cs="Arial"/>
                <w:b/>
                <w:sz w:val="20"/>
              </w:rPr>
              <w:t>Titre</w:t>
            </w:r>
          </w:p>
        </w:tc>
      </w:tr>
      <w:tr w:rsidR="009C1645" w14:paraId="6AD246AA" w14:textId="77777777">
        <w:tc>
          <w:tcPr>
            <w:tcW w:w="0" w:type="auto"/>
            <w:shd w:val="clear" w:color="auto" w:fill="auto"/>
          </w:tcPr>
          <w:p w14:paraId="6390D42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BB000FL2</w:t>
            </w:r>
          </w:p>
        </w:tc>
        <w:tc>
          <w:tcPr>
            <w:tcW w:w="0" w:type="auto"/>
            <w:shd w:val="clear" w:color="auto" w:fill="auto"/>
          </w:tcPr>
          <w:p w14:paraId="4627F7A5" w14:textId="77777777" w:rsidR="009C1645" w:rsidRDefault="009C1645"/>
        </w:tc>
        <w:tc>
          <w:tcPr>
            <w:tcW w:w="0" w:type="auto"/>
            <w:shd w:val="clear" w:color="auto" w:fill="auto"/>
          </w:tcPr>
          <w:p w14:paraId="06544B1D" w14:textId="77777777" w:rsidR="009C1645" w:rsidRDefault="004940F8">
            <w:r>
              <w:rPr>
                <w:rFonts w:ascii="Arial" w:eastAsia="Arial" w:hAnsi="Arial" w:cs="Arial"/>
                <w:sz w:val="20"/>
              </w:rPr>
              <w:t>Gendarme et compagnie</w:t>
            </w:r>
          </w:p>
        </w:tc>
      </w:tr>
      <w:tr w:rsidR="009C1645" w14:paraId="1BA0F5C0" w14:textId="77777777">
        <w:tc>
          <w:tcPr>
            <w:tcW w:w="0" w:type="auto"/>
            <w:shd w:val="clear" w:color="auto" w:fill="auto"/>
          </w:tcPr>
          <w:p w14:paraId="1FEDCB44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BB000I1L</w:t>
            </w:r>
          </w:p>
        </w:tc>
        <w:tc>
          <w:tcPr>
            <w:tcW w:w="0" w:type="auto"/>
            <w:shd w:val="clear" w:color="auto" w:fill="auto"/>
          </w:tcPr>
          <w:p w14:paraId="009BAB9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AVEL, Christine</w:t>
            </w:r>
          </w:p>
        </w:tc>
        <w:tc>
          <w:tcPr>
            <w:tcW w:w="0" w:type="auto"/>
            <w:shd w:val="clear" w:color="auto" w:fill="auto"/>
          </w:tcPr>
          <w:p w14:paraId="6F11DEE5" w14:textId="77777777" w:rsidR="009C1645" w:rsidRDefault="004940F8">
            <w:r>
              <w:rPr>
                <w:rFonts w:ascii="Arial" w:eastAsia="Arial" w:hAnsi="Arial" w:cs="Arial"/>
                <w:sz w:val="20"/>
              </w:rPr>
              <w:t>ulysse 15</w:t>
            </w:r>
          </w:p>
        </w:tc>
      </w:tr>
      <w:tr w:rsidR="009C1645" w14:paraId="76C9F88A" w14:textId="77777777">
        <w:tc>
          <w:tcPr>
            <w:tcW w:w="0" w:type="auto"/>
            <w:shd w:val="clear" w:color="auto" w:fill="auto"/>
          </w:tcPr>
          <w:p w14:paraId="09007DD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BB000BQ8</w:t>
            </w:r>
          </w:p>
        </w:tc>
        <w:tc>
          <w:tcPr>
            <w:tcW w:w="0" w:type="auto"/>
            <w:shd w:val="clear" w:color="auto" w:fill="auto"/>
          </w:tcPr>
          <w:p w14:paraId="72E7CE8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BOILEVE, Marianne</w:t>
            </w:r>
          </w:p>
        </w:tc>
        <w:tc>
          <w:tcPr>
            <w:tcW w:w="0" w:type="auto"/>
            <w:shd w:val="clear" w:color="auto" w:fill="auto"/>
          </w:tcPr>
          <w:p w14:paraId="41EB312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Doux comme un agneau</w:t>
            </w:r>
          </w:p>
        </w:tc>
      </w:tr>
      <w:tr w:rsidR="009C1645" w14:paraId="3D435DD8" w14:textId="77777777">
        <w:tc>
          <w:tcPr>
            <w:tcW w:w="0" w:type="auto"/>
            <w:shd w:val="clear" w:color="auto" w:fill="auto"/>
          </w:tcPr>
          <w:p w14:paraId="3D50AFA2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BB000BQ6</w:t>
            </w:r>
          </w:p>
        </w:tc>
        <w:tc>
          <w:tcPr>
            <w:tcW w:w="0" w:type="auto"/>
            <w:shd w:val="clear" w:color="auto" w:fill="auto"/>
          </w:tcPr>
          <w:p w14:paraId="5B6EAA19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BOILEVE, Marianne</w:t>
            </w:r>
          </w:p>
        </w:tc>
        <w:tc>
          <w:tcPr>
            <w:tcW w:w="0" w:type="auto"/>
            <w:shd w:val="clear" w:color="auto" w:fill="auto"/>
          </w:tcPr>
          <w:p w14:paraId="3F806F87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Moche comme un pou</w:t>
            </w:r>
          </w:p>
        </w:tc>
      </w:tr>
      <w:tr w:rsidR="009C1645" w14:paraId="683750C2" w14:textId="77777777">
        <w:tc>
          <w:tcPr>
            <w:tcW w:w="0" w:type="auto"/>
            <w:shd w:val="clear" w:color="auto" w:fill="auto"/>
          </w:tcPr>
          <w:p w14:paraId="5C73EC1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BB000BQ7</w:t>
            </w:r>
          </w:p>
        </w:tc>
        <w:tc>
          <w:tcPr>
            <w:tcW w:w="0" w:type="auto"/>
            <w:shd w:val="clear" w:color="auto" w:fill="auto"/>
          </w:tcPr>
          <w:p w14:paraId="663589F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BOILEVE, Marianne</w:t>
            </w:r>
          </w:p>
        </w:tc>
        <w:tc>
          <w:tcPr>
            <w:tcW w:w="0" w:type="auto"/>
            <w:shd w:val="clear" w:color="auto" w:fill="auto"/>
          </w:tcPr>
          <w:p w14:paraId="2EFAD7D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Têtu comme une mule</w:t>
            </w:r>
          </w:p>
        </w:tc>
      </w:tr>
      <w:tr w:rsidR="009C1645" w14:paraId="100780A7" w14:textId="77777777">
        <w:tc>
          <w:tcPr>
            <w:tcW w:w="0" w:type="auto"/>
            <w:shd w:val="clear" w:color="auto" w:fill="auto"/>
          </w:tcPr>
          <w:p w14:paraId="2D2213C5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BB000D6A</w:t>
            </w:r>
          </w:p>
        </w:tc>
        <w:tc>
          <w:tcPr>
            <w:tcW w:w="0" w:type="auto"/>
            <w:shd w:val="clear" w:color="auto" w:fill="auto"/>
          </w:tcPr>
          <w:p w14:paraId="0F5D389F" w14:textId="77777777" w:rsidR="009C1645" w:rsidRDefault="004940F8">
            <w:r>
              <w:rPr>
                <w:rFonts w:ascii="Arial" w:eastAsia="Arial" w:hAnsi="Arial" w:cs="Arial"/>
                <w:sz w:val="20"/>
              </w:rPr>
              <w:t>COHEN, Jacqueline</w:t>
            </w:r>
          </w:p>
        </w:tc>
        <w:tc>
          <w:tcPr>
            <w:tcW w:w="0" w:type="auto"/>
            <w:shd w:val="clear" w:color="auto" w:fill="auto"/>
          </w:tcPr>
          <w:p w14:paraId="0651ED41" w14:textId="77777777" w:rsidR="009C1645" w:rsidRDefault="004940F8">
            <w:r>
              <w:rPr>
                <w:rFonts w:ascii="Arial" w:eastAsia="Arial" w:hAnsi="Arial" w:cs="Arial"/>
                <w:sz w:val="20"/>
              </w:rPr>
              <w:t>Subliiiimes!</w:t>
            </w:r>
          </w:p>
        </w:tc>
      </w:tr>
      <w:tr w:rsidR="009C1645" w14:paraId="72414BFB" w14:textId="77777777">
        <w:tc>
          <w:tcPr>
            <w:tcW w:w="0" w:type="auto"/>
            <w:shd w:val="clear" w:color="auto" w:fill="auto"/>
          </w:tcPr>
          <w:p w14:paraId="0ADF365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BB000D3F</w:t>
            </w:r>
          </w:p>
        </w:tc>
        <w:tc>
          <w:tcPr>
            <w:tcW w:w="0" w:type="auto"/>
            <w:shd w:val="clear" w:color="auto" w:fill="auto"/>
          </w:tcPr>
          <w:p w14:paraId="3033D5B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CUVEELE, Delphine</w:t>
            </w:r>
          </w:p>
        </w:tc>
        <w:tc>
          <w:tcPr>
            <w:tcW w:w="0" w:type="auto"/>
            <w:shd w:val="clear" w:color="auto" w:fill="auto"/>
          </w:tcPr>
          <w:p w14:paraId="4F9A6C80" w14:textId="77777777" w:rsidR="009C1645" w:rsidRDefault="004940F8">
            <w:r>
              <w:rPr>
                <w:rFonts w:ascii="Arial" w:eastAsia="Arial" w:hAnsi="Arial" w:cs="Arial"/>
                <w:sz w:val="20"/>
              </w:rPr>
              <w:t>Pas de deux</w:t>
            </w:r>
          </w:p>
        </w:tc>
      </w:tr>
      <w:tr w:rsidR="009C1645" w14:paraId="2C91EA5D" w14:textId="77777777">
        <w:tc>
          <w:tcPr>
            <w:tcW w:w="0" w:type="auto"/>
            <w:shd w:val="clear" w:color="auto" w:fill="auto"/>
          </w:tcPr>
          <w:p w14:paraId="4E0CC21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BB000I1A</w:t>
            </w:r>
          </w:p>
        </w:tc>
        <w:tc>
          <w:tcPr>
            <w:tcW w:w="0" w:type="auto"/>
            <w:shd w:val="clear" w:color="auto" w:fill="auto"/>
          </w:tcPr>
          <w:p w14:paraId="5A7EA107" w14:textId="77777777" w:rsidR="009C1645" w:rsidRDefault="004940F8">
            <w:r>
              <w:rPr>
                <w:rFonts w:ascii="Arial" w:eastAsia="Arial" w:hAnsi="Arial" w:cs="Arial"/>
                <w:sz w:val="20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46F47DF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Yakari [19] : La barrière de feu</w:t>
            </w:r>
          </w:p>
        </w:tc>
      </w:tr>
      <w:tr w:rsidR="009C1645" w14:paraId="5B059663" w14:textId="77777777">
        <w:tc>
          <w:tcPr>
            <w:tcW w:w="0" w:type="auto"/>
            <w:shd w:val="clear" w:color="auto" w:fill="auto"/>
          </w:tcPr>
          <w:p w14:paraId="74D8C600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BB000ANV</w:t>
            </w:r>
          </w:p>
        </w:tc>
        <w:tc>
          <w:tcPr>
            <w:tcW w:w="0" w:type="auto"/>
            <w:shd w:val="clear" w:color="auto" w:fill="auto"/>
          </w:tcPr>
          <w:p w14:paraId="3B30F47F" w14:textId="77777777" w:rsidR="009C1645" w:rsidRDefault="004940F8">
            <w:r>
              <w:rPr>
                <w:rFonts w:ascii="Arial" w:eastAsia="Arial" w:hAnsi="Arial" w:cs="Arial"/>
                <w:sz w:val="20"/>
              </w:rPr>
              <w:t>DEVERNOIS, Elsa</w:t>
            </w:r>
          </w:p>
        </w:tc>
        <w:tc>
          <w:tcPr>
            <w:tcW w:w="0" w:type="auto"/>
            <w:shd w:val="clear" w:color="auto" w:fill="auto"/>
          </w:tcPr>
          <w:p w14:paraId="602087C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Vacances de foot !</w:t>
            </w:r>
          </w:p>
        </w:tc>
      </w:tr>
      <w:tr w:rsidR="009C1645" w14:paraId="115DE993" w14:textId="77777777">
        <w:tc>
          <w:tcPr>
            <w:tcW w:w="0" w:type="auto"/>
            <w:shd w:val="clear" w:color="auto" w:fill="auto"/>
          </w:tcPr>
          <w:p w14:paraId="00673D8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BB000FQB</w:t>
            </w:r>
          </w:p>
        </w:tc>
        <w:tc>
          <w:tcPr>
            <w:tcW w:w="0" w:type="auto"/>
            <w:shd w:val="clear" w:color="auto" w:fill="auto"/>
          </w:tcPr>
          <w:p w14:paraId="13B0AE5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FERRI, Jean-Yves</w:t>
            </w:r>
          </w:p>
        </w:tc>
        <w:tc>
          <w:tcPr>
            <w:tcW w:w="0" w:type="auto"/>
            <w:shd w:val="clear" w:color="auto" w:fill="auto"/>
          </w:tcPr>
          <w:p w14:paraId="7C1D76A7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 Papyrus de César</w:t>
            </w:r>
          </w:p>
        </w:tc>
      </w:tr>
      <w:tr w:rsidR="009C1645" w14:paraId="0C7E107E" w14:textId="77777777">
        <w:tc>
          <w:tcPr>
            <w:tcW w:w="0" w:type="auto"/>
            <w:shd w:val="clear" w:color="auto" w:fill="auto"/>
          </w:tcPr>
          <w:p w14:paraId="5AD670A9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BB000FQ5</w:t>
            </w:r>
          </w:p>
        </w:tc>
        <w:tc>
          <w:tcPr>
            <w:tcW w:w="0" w:type="auto"/>
            <w:shd w:val="clear" w:color="auto" w:fill="auto"/>
          </w:tcPr>
          <w:p w14:paraId="6FACEF70" w14:textId="77777777" w:rsidR="009C1645" w:rsidRDefault="004940F8">
            <w:r>
              <w:rPr>
                <w:rFonts w:ascii="Arial" w:eastAsia="Arial" w:hAnsi="Arial" w:cs="Arial"/>
                <w:sz w:val="20"/>
              </w:rPr>
              <w:t>FRAIPONT, Céline</w:t>
            </w:r>
          </w:p>
        </w:tc>
        <w:tc>
          <w:tcPr>
            <w:tcW w:w="0" w:type="auto"/>
            <w:shd w:val="clear" w:color="auto" w:fill="auto"/>
          </w:tcPr>
          <w:p w14:paraId="586A990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A nous deux !</w:t>
            </w:r>
          </w:p>
        </w:tc>
      </w:tr>
      <w:tr w:rsidR="009C1645" w14:paraId="22F4A029" w14:textId="77777777">
        <w:tc>
          <w:tcPr>
            <w:tcW w:w="0" w:type="auto"/>
            <w:shd w:val="clear" w:color="auto" w:fill="auto"/>
          </w:tcPr>
          <w:p w14:paraId="5B4B6EE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BB000C86</w:t>
            </w:r>
          </w:p>
        </w:tc>
        <w:tc>
          <w:tcPr>
            <w:tcW w:w="0" w:type="auto"/>
            <w:shd w:val="clear" w:color="auto" w:fill="auto"/>
          </w:tcPr>
          <w:p w14:paraId="77EAE93C" w14:textId="77777777" w:rsidR="009C1645" w:rsidRDefault="004940F8">
            <w:r>
              <w:rPr>
                <w:rFonts w:ascii="Arial" w:eastAsia="Arial" w:hAnsi="Arial" w:cs="Arial"/>
                <w:sz w:val="20"/>
              </w:rPr>
              <w:t>GOSCINNY, René</w:t>
            </w:r>
          </w:p>
        </w:tc>
        <w:tc>
          <w:tcPr>
            <w:tcW w:w="0" w:type="auto"/>
            <w:shd w:val="clear" w:color="auto" w:fill="auto"/>
          </w:tcPr>
          <w:p w14:paraId="0A02A80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Les lauriers de César</w:t>
            </w:r>
          </w:p>
        </w:tc>
      </w:tr>
      <w:tr w:rsidR="009C1645" w14:paraId="5B860D79" w14:textId="77777777">
        <w:tc>
          <w:tcPr>
            <w:tcW w:w="0" w:type="auto"/>
            <w:shd w:val="clear" w:color="auto" w:fill="auto"/>
          </w:tcPr>
          <w:p w14:paraId="1DB0FE4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BB000C6P</w:t>
            </w:r>
          </w:p>
        </w:tc>
        <w:tc>
          <w:tcPr>
            <w:tcW w:w="0" w:type="auto"/>
            <w:shd w:val="clear" w:color="auto" w:fill="auto"/>
          </w:tcPr>
          <w:p w14:paraId="2A183BF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GUIBERT, Emmanuel 1964-</w:t>
            </w:r>
          </w:p>
        </w:tc>
        <w:tc>
          <w:tcPr>
            <w:tcW w:w="0" w:type="auto"/>
            <w:shd w:val="clear" w:color="auto" w:fill="auto"/>
          </w:tcPr>
          <w:p w14:paraId="7EC15FD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 coq sportif</w:t>
            </w:r>
          </w:p>
        </w:tc>
      </w:tr>
      <w:tr w:rsidR="009C1645" w14:paraId="79BC8B53" w14:textId="77777777">
        <w:tc>
          <w:tcPr>
            <w:tcW w:w="0" w:type="auto"/>
            <w:shd w:val="clear" w:color="auto" w:fill="auto"/>
          </w:tcPr>
          <w:p w14:paraId="40BFC37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BB000C2K</w:t>
            </w:r>
          </w:p>
        </w:tc>
        <w:tc>
          <w:tcPr>
            <w:tcW w:w="0" w:type="auto"/>
            <w:shd w:val="clear" w:color="auto" w:fill="auto"/>
          </w:tcPr>
          <w:p w14:paraId="17BB2E70" w14:textId="77777777" w:rsidR="009C1645" w:rsidRDefault="004940F8">
            <w:r>
              <w:rPr>
                <w:rFonts w:ascii="Arial" w:eastAsia="Arial" w:hAnsi="Arial" w:cs="Arial"/>
                <w:sz w:val="20"/>
              </w:rPr>
              <w:t>Gutman, Colas 1972-</w:t>
            </w:r>
          </w:p>
        </w:tc>
        <w:tc>
          <w:tcPr>
            <w:tcW w:w="0" w:type="auto"/>
            <w:shd w:val="clear" w:color="auto" w:fill="auto"/>
          </w:tcPr>
          <w:p w14:paraId="02F12F9F" w14:textId="77777777" w:rsidR="009C1645" w:rsidRDefault="004940F8">
            <w:r>
              <w:rPr>
                <w:rFonts w:ascii="Arial" w:eastAsia="Arial" w:hAnsi="Arial" w:cs="Arial"/>
                <w:sz w:val="20"/>
              </w:rPr>
              <w:t>Rex, ma tortue</w:t>
            </w:r>
          </w:p>
        </w:tc>
      </w:tr>
      <w:tr w:rsidR="009C1645" w14:paraId="1AE65781" w14:textId="77777777">
        <w:tc>
          <w:tcPr>
            <w:tcW w:w="0" w:type="auto"/>
            <w:shd w:val="clear" w:color="auto" w:fill="auto"/>
          </w:tcPr>
          <w:p w14:paraId="5139E192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BB000ALI</w:t>
            </w:r>
          </w:p>
        </w:tc>
        <w:tc>
          <w:tcPr>
            <w:tcW w:w="0" w:type="auto"/>
            <w:shd w:val="clear" w:color="auto" w:fill="auto"/>
          </w:tcPr>
          <w:p w14:paraId="348F768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HOESTLANDT, Jo</w:t>
            </w:r>
          </w:p>
        </w:tc>
        <w:tc>
          <w:tcPr>
            <w:tcW w:w="0" w:type="auto"/>
            <w:shd w:val="clear" w:color="auto" w:fill="auto"/>
          </w:tcPr>
          <w:p w14:paraId="7EC306BC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Mon pépé et ses amis</w:t>
            </w:r>
          </w:p>
        </w:tc>
      </w:tr>
      <w:tr w:rsidR="009C1645" w14:paraId="4EF85AA4" w14:textId="77777777">
        <w:tc>
          <w:tcPr>
            <w:tcW w:w="0" w:type="auto"/>
            <w:shd w:val="clear" w:color="auto" w:fill="auto"/>
          </w:tcPr>
          <w:p w14:paraId="11B7B76C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BB000E67</w:t>
            </w:r>
          </w:p>
        </w:tc>
        <w:tc>
          <w:tcPr>
            <w:tcW w:w="0" w:type="auto"/>
            <w:shd w:val="clear" w:color="auto" w:fill="auto"/>
          </w:tcPr>
          <w:p w14:paraId="50046F9E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 HUCHE, Magali</w:t>
            </w:r>
          </w:p>
        </w:tc>
        <w:tc>
          <w:tcPr>
            <w:tcW w:w="0" w:type="auto"/>
            <w:shd w:val="clear" w:color="auto" w:fill="auto"/>
          </w:tcPr>
          <w:p w14:paraId="553AE1E1" w14:textId="77777777" w:rsidR="009C1645" w:rsidRDefault="004940F8">
            <w:r>
              <w:rPr>
                <w:rFonts w:ascii="Arial" w:eastAsia="Arial" w:hAnsi="Arial" w:cs="Arial"/>
                <w:sz w:val="20"/>
              </w:rPr>
              <w:t>Verte</w:t>
            </w:r>
          </w:p>
        </w:tc>
      </w:tr>
      <w:tr w:rsidR="009C1645" w14:paraId="285173F0" w14:textId="77777777">
        <w:tc>
          <w:tcPr>
            <w:tcW w:w="0" w:type="auto"/>
            <w:shd w:val="clear" w:color="auto" w:fill="auto"/>
          </w:tcPr>
          <w:p w14:paraId="28BA209E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BB000EM6</w:t>
            </w:r>
          </w:p>
        </w:tc>
        <w:tc>
          <w:tcPr>
            <w:tcW w:w="0" w:type="auto"/>
            <w:shd w:val="clear" w:color="auto" w:fill="auto"/>
          </w:tcPr>
          <w:p w14:paraId="07821B7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MARAZANO, Richard</w:t>
            </w:r>
          </w:p>
        </w:tc>
        <w:tc>
          <w:tcPr>
            <w:tcW w:w="0" w:type="auto"/>
            <w:shd w:val="clear" w:color="auto" w:fill="auto"/>
          </w:tcPr>
          <w:p w14:paraId="2564D52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Les larmes du grand esprit</w:t>
            </w:r>
          </w:p>
        </w:tc>
      </w:tr>
      <w:tr w:rsidR="009C1645" w14:paraId="2A6194F4" w14:textId="77777777">
        <w:tc>
          <w:tcPr>
            <w:tcW w:w="0" w:type="auto"/>
            <w:shd w:val="clear" w:color="auto" w:fill="auto"/>
          </w:tcPr>
          <w:p w14:paraId="57D977F5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BB2341</w:t>
            </w:r>
          </w:p>
        </w:tc>
        <w:tc>
          <w:tcPr>
            <w:tcW w:w="0" w:type="auto"/>
            <w:shd w:val="clear" w:color="auto" w:fill="auto"/>
          </w:tcPr>
          <w:p w14:paraId="4CDBCD91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Milena</w:t>
            </w:r>
          </w:p>
        </w:tc>
        <w:tc>
          <w:tcPr>
            <w:tcW w:w="0" w:type="auto"/>
            <w:shd w:val="clear" w:color="auto" w:fill="auto"/>
          </w:tcPr>
          <w:p w14:paraId="276A0C2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Elya et sa tribu [03] : L'île des lézards géants</w:t>
            </w:r>
          </w:p>
        </w:tc>
      </w:tr>
      <w:tr w:rsidR="009C1645" w14:paraId="590473A2" w14:textId="77777777">
        <w:tc>
          <w:tcPr>
            <w:tcW w:w="0" w:type="auto"/>
            <w:shd w:val="clear" w:color="auto" w:fill="auto"/>
          </w:tcPr>
          <w:p w14:paraId="7C9C2B7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BB000BQ3</w:t>
            </w:r>
          </w:p>
        </w:tc>
        <w:tc>
          <w:tcPr>
            <w:tcW w:w="0" w:type="auto"/>
            <w:shd w:val="clear" w:color="auto" w:fill="auto"/>
          </w:tcPr>
          <w:p w14:paraId="0E3CFB8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NÖSTLINGER, Christine</w:t>
            </w:r>
          </w:p>
        </w:tc>
        <w:tc>
          <w:tcPr>
            <w:tcW w:w="0" w:type="auto"/>
            <w:shd w:val="clear" w:color="auto" w:fill="auto"/>
          </w:tcPr>
          <w:p w14:paraId="548A4EF8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Mini change d'école</w:t>
            </w:r>
          </w:p>
        </w:tc>
      </w:tr>
      <w:tr w:rsidR="009C1645" w14:paraId="0BF17376" w14:textId="77777777">
        <w:tc>
          <w:tcPr>
            <w:tcW w:w="0" w:type="auto"/>
            <w:shd w:val="clear" w:color="auto" w:fill="auto"/>
          </w:tcPr>
          <w:p w14:paraId="1AD4EB24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BB000CJ0</w:t>
            </w:r>
          </w:p>
        </w:tc>
        <w:tc>
          <w:tcPr>
            <w:tcW w:w="0" w:type="auto"/>
            <w:shd w:val="clear" w:color="auto" w:fill="auto"/>
          </w:tcPr>
          <w:p w14:paraId="754D7D05" w14:textId="77777777" w:rsidR="009C1645" w:rsidRDefault="004940F8">
            <w:r>
              <w:rPr>
                <w:rFonts w:ascii="Arial" w:eastAsia="Arial" w:hAnsi="Arial" w:cs="Arial"/>
                <w:sz w:val="20"/>
              </w:rPr>
              <w:t>OSTER, Christian</w:t>
            </w:r>
          </w:p>
        </w:tc>
        <w:tc>
          <w:tcPr>
            <w:tcW w:w="0" w:type="auto"/>
            <w:shd w:val="clear" w:color="auto" w:fill="auto"/>
          </w:tcPr>
          <w:p w14:paraId="38C22AD1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L'invitation faite au loup</w:t>
            </w:r>
          </w:p>
        </w:tc>
      </w:tr>
      <w:tr w:rsidR="009C1645" w14:paraId="75D8B7C1" w14:textId="77777777">
        <w:tc>
          <w:tcPr>
            <w:tcW w:w="0" w:type="auto"/>
            <w:shd w:val="clear" w:color="auto" w:fill="auto"/>
          </w:tcPr>
          <w:p w14:paraId="48E7400C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BB000IGB</w:t>
            </w:r>
          </w:p>
        </w:tc>
        <w:tc>
          <w:tcPr>
            <w:tcW w:w="0" w:type="auto"/>
            <w:shd w:val="clear" w:color="auto" w:fill="auto"/>
          </w:tcPr>
          <w:p w14:paraId="6A90DF74" w14:textId="77777777" w:rsidR="009C1645" w:rsidRDefault="004940F8">
            <w:r>
              <w:rPr>
                <w:rFonts w:ascii="Arial" w:eastAsia="Arial" w:hAnsi="Arial" w:cs="Arial"/>
                <w:sz w:val="20"/>
              </w:rPr>
              <w:t>POISSIER, Adrien</w:t>
            </w:r>
          </w:p>
        </w:tc>
        <w:tc>
          <w:tcPr>
            <w:tcW w:w="0" w:type="auto"/>
            <w:shd w:val="clear" w:color="auto" w:fill="auto"/>
          </w:tcPr>
          <w:p w14:paraId="52D94FD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</w:t>
            </w:r>
            <w:r>
              <w:rPr>
                <w:rFonts w:ascii="Arial" w:eastAsia="Arial" w:hAnsi="Arial" w:cs="Arial"/>
                <w:sz w:val="20"/>
              </w:rPr>
              <w:t>Un putois épatant</w:t>
            </w:r>
          </w:p>
        </w:tc>
      </w:tr>
      <w:tr w:rsidR="009C1645" w14:paraId="22C3391C" w14:textId="77777777">
        <w:tc>
          <w:tcPr>
            <w:tcW w:w="0" w:type="auto"/>
            <w:shd w:val="clear" w:color="auto" w:fill="auto"/>
          </w:tcPr>
          <w:p w14:paraId="160E605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BB000CM9</w:t>
            </w:r>
          </w:p>
        </w:tc>
        <w:tc>
          <w:tcPr>
            <w:tcW w:w="0" w:type="auto"/>
            <w:shd w:val="clear" w:color="auto" w:fill="auto"/>
          </w:tcPr>
          <w:p w14:paraId="40930C4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ROUSSEAU, Elise</w:t>
            </w:r>
          </w:p>
        </w:tc>
        <w:tc>
          <w:tcPr>
            <w:tcW w:w="0" w:type="auto"/>
            <w:shd w:val="clear" w:color="auto" w:fill="auto"/>
          </w:tcPr>
          <w:p w14:paraId="644AC061" w14:textId="77777777" w:rsidR="009C1645" w:rsidRDefault="004940F8">
            <w:r>
              <w:rPr>
                <w:rFonts w:ascii="Arial" w:eastAsia="Arial" w:hAnsi="Arial" w:cs="Arial"/>
                <w:sz w:val="20"/>
              </w:rPr>
              <w:t>Un conquérant des grands espaces : le cheval</w:t>
            </w:r>
          </w:p>
        </w:tc>
      </w:tr>
      <w:tr w:rsidR="009C1645" w14:paraId="6DF85482" w14:textId="77777777">
        <w:tc>
          <w:tcPr>
            <w:tcW w:w="0" w:type="auto"/>
            <w:shd w:val="clear" w:color="auto" w:fill="auto"/>
          </w:tcPr>
          <w:p w14:paraId="3672A1E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BB1082</w:t>
            </w:r>
          </w:p>
        </w:tc>
        <w:tc>
          <w:tcPr>
            <w:tcW w:w="0" w:type="auto"/>
            <w:shd w:val="clear" w:color="auto" w:fill="auto"/>
          </w:tcPr>
          <w:p w14:paraId="66BA776E" w14:textId="77777777" w:rsidR="009C1645" w:rsidRDefault="004940F8">
            <w:r>
              <w:rPr>
                <w:rFonts w:ascii="Arial" w:eastAsia="Arial" w:hAnsi="Arial" w:cs="Arial"/>
                <w:sz w:val="20"/>
              </w:rPr>
              <w:t>Scratchy, Lili</w:t>
            </w:r>
          </w:p>
        </w:tc>
        <w:tc>
          <w:tcPr>
            <w:tcW w:w="0" w:type="auto"/>
            <w:shd w:val="clear" w:color="auto" w:fill="auto"/>
          </w:tcPr>
          <w:p w14:paraId="1A84A69B" w14:textId="77777777" w:rsidR="009C1645" w:rsidRDefault="004940F8">
            <w:r>
              <w:rPr>
                <w:rFonts w:ascii="Arial" w:eastAsia="Arial" w:hAnsi="Arial" w:cs="Arial"/>
                <w:sz w:val="20"/>
              </w:rPr>
              <w:t>Détective Bernique</w:t>
            </w:r>
          </w:p>
        </w:tc>
      </w:tr>
      <w:tr w:rsidR="009C1645" w14:paraId="09037C70" w14:textId="77777777">
        <w:tc>
          <w:tcPr>
            <w:tcW w:w="0" w:type="auto"/>
            <w:shd w:val="clear" w:color="auto" w:fill="auto"/>
          </w:tcPr>
          <w:p w14:paraId="6ACEF50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BB000FBV</w:t>
            </w:r>
          </w:p>
        </w:tc>
        <w:tc>
          <w:tcPr>
            <w:tcW w:w="0" w:type="auto"/>
            <w:shd w:val="clear" w:color="auto" w:fill="auto"/>
          </w:tcPr>
          <w:p w14:paraId="209A629C" w14:textId="77777777" w:rsidR="009C1645" w:rsidRDefault="004940F8">
            <w:r>
              <w:rPr>
                <w:rFonts w:ascii="Arial" w:eastAsia="Arial" w:hAnsi="Arial" w:cs="Arial"/>
                <w:sz w:val="20"/>
              </w:rPr>
              <w:t>Sheppard, Sarah 1971- 1971 -</w:t>
            </w:r>
          </w:p>
        </w:tc>
        <w:tc>
          <w:tcPr>
            <w:tcW w:w="0" w:type="auto"/>
            <w:shd w:val="clear" w:color="auto" w:fill="auto"/>
          </w:tcPr>
          <w:p w14:paraId="5DC5D18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Requins</w:t>
            </w:r>
          </w:p>
        </w:tc>
      </w:tr>
      <w:tr w:rsidR="009C1645" w14:paraId="59A17206" w14:textId="77777777">
        <w:tc>
          <w:tcPr>
            <w:tcW w:w="0" w:type="auto"/>
            <w:shd w:val="clear" w:color="auto" w:fill="auto"/>
          </w:tcPr>
          <w:p w14:paraId="65C9931A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BB000FQI</w:t>
            </w:r>
          </w:p>
        </w:tc>
        <w:tc>
          <w:tcPr>
            <w:tcW w:w="0" w:type="auto"/>
            <w:shd w:val="clear" w:color="auto" w:fill="auto"/>
          </w:tcPr>
          <w:p w14:paraId="011D320D" w14:textId="77777777" w:rsidR="009C1645" w:rsidRDefault="004940F8">
            <w:r>
              <w:rPr>
                <w:rFonts w:ascii="Arial" w:eastAsia="Arial" w:hAnsi="Arial" w:cs="Arial"/>
                <w:sz w:val="20"/>
              </w:rPr>
              <w:t>Tan, Mr</w:t>
            </w:r>
          </w:p>
        </w:tc>
        <w:tc>
          <w:tcPr>
            <w:tcW w:w="0" w:type="auto"/>
            <w:shd w:val="clear" w:color="auto" w:fill="auto"/>
          </w:tcPr>
          <w:p w14:paraId="5815DBE3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Mortelle Adèle [17] : Karmastrophique !</w:t>
            </w:r>
          </w:p>
        </w:tc>
      </w:tr>
      <w:tr w:rsidR="009C1645" w14:paraId="7B09DCA5" w14:textId="77777777">
        <w:tc>
          <w:tcPr>
            <w:tcW w:w="0" w:type="auto"/>
            <w:shd w:val="clear" w:color="auto" w:fill="auto"/>
          </w:tcPr>
          <w:p w14:paraId="21A03E54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BB000BPB</w:t>
            </w:r>
          </w:p>
        </w:tc>
        <w:tc>
          <w:tcPr>
            <w:tcW w:w="0" w:type="auto"/>
            <w:shd w:val="clear" w:color="auto" w:fill="auto"/>
          </w:tcPr>
          <w:p w14:paraId="1B83D072" w14:textId="77777777" w:rsidR="009C1645" w:rsidRDefault="004940F8">
            <w:r>
              <w:rPr>
                <w:rFonts w:ascii="Arial" w:eastAsia="Arial" w:hAnsi="Arial" w:cs="Arial"/>
                <w:sz w:val="20"/>
              </w:rPr>
              <w:t>Uderzo, Albert 1927-2020</w:t>
            </w:r>
          </w:p>
        </w:tc>
        <w:tc>
          <w:tcPr>
            <w:tcW w:w="0" w:type="auto"/>
            <w:shd w:val="clear" w:color="auto" w:fill="auto"/>
          </w:tcPr>
          <w:p w14:paraId="2AE0542C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 fils d'Astérix</w:t>
            </w:r>
          </w:p>
        </w:tc>
      </w:tr>
      <w:tr w:rsidR="009C1645" w14:paraId="2AB00CC3" w14:textId="77777777">
        <w:tc>
          <w:tcPr>
            <w:tcW w:w="0" w:type="auto"/>
            <w:shd w:val="clear" w:color="auto" w:fill="auto"/>
          </w:tcPr>
          <w:p w14:paraId="44629CC7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BB000FQC</w:t>
            </w:r>
          </w:p>
        </w:tc>
        <w:tc>
          <w:tcPr>
            <w:tcW w:w="0" w:type="auto"/>
            <w:shd w:val="clear" w:color="auto" w:fill="auto"/>
          </w:tcPr>
          <w:p w14:paraId="16255B6F" w14:textId="77777777" w:rsidR="009C1645" w:rsidRDefault="004940F8">
            <w:r>
              <w:rPr>
                <w:rFonts w:ascii="Arial" w:eastAsia="Arial" w:hAnsi="Arial" w:cs="Arial"/>
                <w:sz w:val="20"/>
              </w:rPr>
              <w:t>Uderzo, Albert 1927-2020</w:t>
            </w:r>
          </w:p>
        </w:tc>
        <w:tc>
          <w:tcPr>
            <w:tcW w:w="0" w:type="auto"/>
            <w:shd w:val="clear" w:color="auto" w:fill="auto"/>
          </w:tcPr>
          <w:p w14:paraId="32315C56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Le grand fossé</w:t>
            </w:r>
          </w:p>
        </w:tc>
      </w:tr>
      <w:tr w:rsidR="009C1645" w14:paraId="364F4A5D" w14:textId="77777777">
        <w:tc>
          <w:tcPr>
            <w:tcW w:w="0" w:type="auto"/>
            <w:shd w:val="clear" w:color="auto" w:fill="auto"/>
          </w:tcPr>
          <w:p w14:paraId="3EE64D30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BB1268</w:t>
            </w:r>
          </w:p>
        </w:tc>
        <w:tc>
          <w:tcPr>
            <w:tcW w:w="0" w:type="auto"/>
            <w:shd w:val="clear" w:color="auto" w:fill="auto"/>
          </w:tcPr>
          <w:p w14:paraId="242BF4B2" w14:textId="77777777" w:rsidR="009C1645" w:rsidRDefault="004940F8">
            <w:r>
              <w:rPr>
                <w:rFonts w:ascii="Arial" w:eastAsia="Arial" w:hAnsi="Arial" w:cs="Arial"/>
                <w:sz w:val="20"/>
              </w:rPr>
              <w:t>Villin, Emmanuel 1976-</w:t>
            </w:r>
          </w:p>
        </w:tc>
        <w:tc>
          <w:tcPr>
            <w:tcW w:w="0" w:type="auto"/>
            <w:shd w:val="clear" w:color="auto" w:fill="auto"/>
          </w:tcPr>
          <w:p w14:paraId="4557045D" w14:textId="77777777" w:rsidR="009C1645" w:rsidRDefault="004940F8">
            <w:r>
              <w:rPr>
                <w:rFonts w:ascii="Arial" w:eastAsia="Arial" w:hAnsi="Arial" w:cs="Arial"/>
                <w:sz w:val="20"/>
              </w:rPr>
              <w:t>Au service secret de sa Mémé</w:t>
            </w:r>
          </w:p>
        </w:tc>
      </w:tr>
      <w:tr w:rsidR="009C1645" w14:paraId="43A0030D" w14:textId="77777777">
        <w:tc>
          <w:tcPr>
            <w:tcW w:w="0" w:type="auto"/>
            <w:shd w:val="clear" w:color="auto" w:fill="auto"/>
          </w:tcPr>
          <w:p w14:paraId="1AE49ED0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BB000BLQ</w:t>
            </w:r>
          </w:p>
        </w:tc>
        <w:tc>
          <w:tcPr>
            <w:tcW w:w="0" w:type="auto"/>
            <w:shd w:val="clear" w:color="auto" w:fill="auto"/>
          </w:tcPr>
          <w:p w14:paraId="4FAD60E9" w14:textId="77777777" w:rsidR="009C1645" w:rsidRDefault="004940F8">
            <w:r>
              <w:rPr>
                <w:rFonts w:ascii="Arial" w:eastAsia="Arial" w:hAnsi="Arial" w:cs="Arial"/>
                <w:sz w:val="20"/>
              </w:rPr>
              <w:t>VOGT, Richard C.</w:t>
            </w:r>
          </w:p>
        </w:tc>
        <w:tc>
          <w:tcPr>
            <w:tcW w:w="0" w:type="auto"/>
            <w:shd w:val="clear" w:color="auto" w:fill="auto"/>
          </w:tcPr>
          <w:p w14:paraId="496BB232" w14:textId="77777777" w:rsidR="009C1645" w:rsidRDefault="004940F8">
            <w:r>
              <w:rPr>
                <w:rFonts w:ascii="Arial" w:eastAsia="Arial" w:hAnsi="Arial" w:cs="Arial"/>
                <w:sz w:val="20"/>
              </w:rPr>
              <w:t>La forêt vierge</w:t>
            </w:r>
          </w:p>
        </w:tc>
      </w:tr>
      <w:tr w:rsidR="009C1645" w14:paraId="6C32FF8C" w14:textId="77777777">
        <w:tc>
          <w:tcPr>
            <w:tcW w:w="0" w:type="auto"/>
            <w:shd w:val="clear" w:color="auto" w:fill="auto"/>
          </w:tcPr>
          <w:p w14:paraId="6CA1F039" w14:textId="77777777" w:rsidR="009C1645" w:rsidRDefault="004940F8">
            <w:r>
              <w:rPr>
                <w:rFonts w:ascii="Arial" w:eastAsia="Arial" w:hAnsi="Arial" w:cs="Arial"/>
                <w:sz w:val="20"/>
              </w:rPr>
              <w:t>BB000BQ2</w:t>
            </w:r>
          </w:p>
        </w:tc>
        <w:tc>
          <w:tcPr>
            <w:tcW w:w="0" w:type="auto"/>
            <w:shd w:val="clear" w:color="auto" w:fill="auto"/>
          </w:tcPr>
          <w:p w14:paraId="1B89A721" w14:textId="77777777" w:rsidR="009C1645" w:rsidRDefault="004940F8">
            <w:r>
              <w:rPr>
                <w:rFonts w:ascii="Arial" w:eastAsia="Arial" w:hAnsi="Arial" w:cs="Arial"/>
                <w:sz w:val="20"/>
              </w:rPr>
              <w:t>Zep 1967-</w:t>
            </w:r>
          </w:p>
        </w:tc>
        <w:tc>
          <w:tcPr>
            <w:tcW w:w="0" w:type="auto"/>
            <w:shd w:val="clear" w:color="auto" w:fill="auto"/>
          </w:tcPr>
          <w:p w14:paraId="0ADD7089" w14:textId="77777777" w:rsidR="009C1645" w:rsidRDefault="004940F8">
            <w:r>
              <w:rPr>
                <w:rFonts w:ascii="Arial" w:eastAsia="Arial" w:hAnsi="Arial" w:cs="Arial"/>
                <w:sz w:val="20"/>
              </w:rPr>
              <w:t>Même pô mal...</w:t>
            </w:r>
          </w:p>
        </w:tc>
      </w:tr>
    </w:tbl>
    <w:p w14:paraId="7B829E82" w14:textId="77777777" w:rsidR="009C1645" w:rsidRDefault="009C1645"/>
    <w:sectPr w:rsidR="009C1645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45"/>
    <w:rsid w:val="004940F8"/>
    <w:rsid w:val="009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DD2BB"/>
  <w15:docId w15:val="{9211D3B1-BA7A-41B1-A66F-F7B20BA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494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94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2023-08-17T14:21:00Z</dcterms:created>
  <dcterms:modified xsi:type="dcterms:W3CDTF">2023-08-17T14:21:00Z</dcterms:modified>
</cp:coreProperties>
</file>